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C426" w14:textId="77777777" w:rsidR="001115D5" w:rsidRDefault="001115D5" w:rsidP="00FC3503">
      <w:pPr>
        <w:tabs>
          <w:tab w:val="left" w:pos="540"/>
          <w:tab w:val="left" w:pos="2340"/>
          <w:tab w:val="left" w:pos="8640"/>
        </w:tabs>
        <w:autoSpaceDE w:val="0"/>
        <w:autoSpaceDN w:val="0"/>
        <w:adjustRightInd w:val="0"/>
        <w:jc w:val="center"/>
      </w:pPr>
    </w:p>
    <w:p w14:paraId="16FB7F24" w14:textId="150C71A1" w:rsidR="007104AB" w:rsidRPr="00143CCB" w:rsidRDefault="003D5409" w:rsidP="00FC3503">
      <w:pPr>
        <w:tabs>
          <w:tab w:val="left" w:pos="540"/>
          <w:tab w:val="left" w:pos="2340"/>
          <w:tab w:val="left" w:pos="8640"/>
        </w:tabs>
        <w:autoSpaceDE w:val="0"/>
        <w:autoSpaceDN w:val="0"/>
        <w:adjustRightInd w:val="0"/>
        <w:jc w:val="center"/>
        <w:rPr>
          <w:lang w:val="uk-UA"/>
        </w:rPr>
      </w:pPr>
      <w:r w:rsidRPr="00A83A50">
        <w:rPr>
          <w:noProof/>
          <w:szCs w:val="20"/>
          <w:lang w:val="en-US"/>
        </w:rPr>
        <w:drawing>
          <wp:inline distT="0" distB="0" distL="0" distR="0" wp14:anchorId="7904B811" wp14:editId="73473EB6">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4949442C" w14:textId="19FE5C13" w:rsidR="007104AB" w:rsidRPr="00607622" w:rsidRDefault="007104AB" w:rsidP="007104AB">
      <w:pPr>
        <w:autoSpaceDE w:val="0"/>
        <w:autoSpaceDN w:val="0"/>
        <w:adjustRightInd w:val="0"/>
        <w:jc w:val="both"/>
        <w:rPr>
          <w:rFonts w:ascii="Arial" w:hAnsi="Arial" w:cs="Arial"/>
          <w:color w:val="000000"/>
          <w:sz w:val="22"/>
          <w:szCs w:val="22"/>
        </w:rPr>
      </w:pPr>
    </w:p>
    <w:p w14:paraId="1AC91963" w14:textId="693B6003" w:rsidR="007104AB" w:rsidRPr="002341CA" w:rsidRDefault="00D070E9" w:rsidP="00702B3A">
      <w:pPr>
        <w:autoSpaceDE w:val="0"/>
        <w:autoSpaceDN w:val="0"/>
        <w:adjustRightInd w:val="0"/>
        <w:jc w:val="center"/>
        <w:rPr>
          <w:rFonts w:ascii="Arial" w:hAnsi="Arial" w:cs="Arial"/>
          <w:b/>
          <w:color w:val="000000"/>
        </w:rPr>
      </w:pPr>
      <w:r>
        <w:rPr>
          <w:rFonts w:ascii="Arial" w:eastAsia="MS Mincho" w:hAnsi="Arial" w:cs="Arial"/>
          <w:b/>
          <w:bCs/>
          <w:i/>
          <w:iCs/>
          <w:noProof/>
          <w:color w:val="000000"/>
          <w:sz w:val="22"/>
          <w:szCs w:val="22"/>
          <w:lang w:eastAsia="ja-JP"/>
        </w:rPr>
        <mc:AlternateContent>
          <mc:Choice Requires="wps">
            <w:drawing>
              <wp:anchor distT="0" distB="0" distL="114300" distR="114300" simplePos="0" relativeHeight="251662848" behindDoc="0" locked="0" layoutInCell="1" allowOverlap="1" wp14:anchorId="6BF16550" wp14:editId="46A479D2">
                <wp:simplePos x="0" y="0"/>
                <wp:positionH relativeFrom="column">
                  <wp:posOffset>4389120</wp:posOffset>
                </wp:positionH>
                <wp:positionV relativeFrom="paragraph">
                  <wp:posOffset>45085</wp:posOffset>
                </wp:positionV>
                <wp:extent cx="2164080" cy="12725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2164080" cy="1272540"/>
                        </a:xfrm>
                        <a:prstGeom prst="rect">
                          <a:avLst/>
                        </a:prstGeom>
                        <a:solidFill>
                          <a:schemeClr val="lt1"/>
                        </a:solidFill>
                        <a:ln w="6350">
                          <a:solidFill>
                            <a:schemeClr val="bg1"/>
                          </a:solidFill>
                        </a:ln>
                      </wps:spPr>
                      <wps:txb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16550" id="_x0000_t202" coordsize="21600,21600" o:spt="202" path="m,l,21600r21600,l21600,xe">
                <v:stroke joinstyle="miter"/>
                <v:path gradientshapeok="t" o:connecttype="rect"/>
              </v:shapetype>
              <v:shape id="Text Box 4" o:spid="_x0000_s1026" type="#_x0000_t202" style="position:absolute;left:0;text-align:left;margin-left:345.6pt;margin-top:3.55pt;width:170.4pt;height:10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" fillcolor="white [3201]" strokecolor="white [3212]" strokeweight=".5pt">
                <v:textbo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v:textbox>
              </v:shape>
            </w:pict>
          </mc:Fallback>
        </mc:AlternateContent>
      </w:r>
      <w:r w:rsidR="00702B3A" w:rsidRPr="002341CA">
        <w:rPr>
          <w:rFonts w:ascii="Arial" w:hAnsi="Arial" w:cs="Arial"/>
          <w:b/>
          <w:color w:val="000000"/>
        </w:rPr>
        <w:t xml:space="preserve">Open to Internal </w:t>
      </w:r>
      <w:r w:rsidR="00DB23CF">
        <w:rPr>
          <w:rFonts w:ascii="Arial" w:hAnsi="Arial" w:cs="Arial"/>
          <w:b/>
          <w:color w:val="000000"/>
        </w:rPr>
        <w:t xml:space="preserve">and External </w:t>
      </w:r>
      <w:r w:rsidR="00702B3A" w:rsidRPr="002341CA">
        <w:rPr>
          <w:rFonts w:ascii="Arial" w:hAnsi="Arial" w:cs="Arial"/>
          <w:b/>
          <w:color w:val="000000"/>
        </w:rPr>
        <w:t>Candidates</w:t>
      </w:r>
    </w:p>
    <w:p w14:paraId="2FDFB6CB" w14:textId="0967ABED"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054" w:type="dxa"/>
        <w:jc w:val="center"/>
        <w:tblLayout w:type="fixed"/>
        <w:tblLook w:val="01E0" w:firstRow="1" w:lastRow="1" w:firstColumn="1" w:lastColumn="1" w:noHBand="0" w:noVBand="0"/>
      </w:tblPr>
      <w:tblGrid>
        <w:gridCol w:w="2664"/>
        <w:gridCol w:w="270"/>
        <w:gridCol w:w="6120"/>
      </w:tblGrid>
      <w:tr w:rsidR="00E3285D" w:rsidRPr="00C5601B" w14:paraId="37758AF3" w14:textId="77777777" w:rsidTr="00C5601B">
        <w:trPr>
          <w:jc w:val="center"/>
        </w:trPr>
        <w:tc>
          <w:tcPr>
            <w:tcW w:w="2664" w:type="dxa"/>
            <w:shd w:val="clear" w:color="auto" w:fill="auto"/>
          </w:tcPr>
          <w:p w14:paraId="34745CB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70" w:type="dxa"/>
            <w:shd w:val="clear" w:color="auto" w:fill="auto"/>
          </w:tcPr>
          <w:p w14:paraId="6F14CF0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sdt>
          <w:sdtPr>
            <w:rPr>
              <w:rFonts w:ascii="Arial" w:hAnsi="Arial" w:cs="Arial"/>
              <w:b/>
              <w:bCs/>
              <w:color w:val="000000"/>
              <w:sz w:val="20"/>
              <w:szCs w:val="20"/>
              <w:lang w:eastAsia="en-PH"/>
            </w:rPr>
            <w:alias w:val="Title of the position, for example: "/>
            <w:tag w:val="Title of the position, for example: "/>
            <w:id w:val="1121036575"/>
            <w:placeholder>
              <w:docPart w:val="FAAAD19A1C064ADC88FED491DFBC99DC"/>
            </w:placeholder>
          </w:sdtPr>
          <w:sdtContent>
            <w:tc>
              <w:tcPr>
                <w:tcW w:w="6120" w:type="dxa"/>
                <w:shd w:val="clear" w:color="auto" w:fill="auto"/>
              </w:tcPr>
              <w:p w14:paraId="09D134B9" w14:textId="77777777" w:rsidR="00C43C54" w:rsidRDefault="00C43C54" w:rsidP="00C5601B">
                <w:pPr>
                  <w:autoSpaceDE w:val="0"/>
                  <w:autoSpaceDN w:val="0"/>
                  <w:adjustRightInd w:val="0"/>
                  <w:ind w:left="-42"/>
                  <w:rPr>
                    <w:rFonts w:ascii="Arial" w:hAnsi="Arial" w:cs="Arial"/>
                    <w:b/>
                    <w:bCs/>
                    <w:color w:val="000000"/>
                    <w:sz w:val="20"/>
                    <w:szCs w:val="20"/>
                    <w:lang w:eastAsia="en-PH"/>
                  </w:rPr>
                </w:pPr>
                <w:r w:rsidRPr="00C43C54">
                  <w:rPr>
                    <w:rFonts w:ascii="Arial" w:hAnsi="Arial" w:cs="Arial"/>
                    <w:b/>
                    <w:bCs/>
                    <w:color w:val="000000"/>
                    <w:sz w:val="20"/>
                    <w:szCs w:val="20"/>
                    <w:lang w:eastAsia="en-PH"/>
                  </w:rPr>
                  <w:t xml:space="preserve">Senior Graphic Designer </w:t>
                </w:r>
              </w:p>
              <w:p w14:paraId="0C586DB6" w14:textId="274E81AB" w:rsidR="00F10492" w:rsidRPr="003E1827" w:rsidRDefault="00C43C54" w:rsidP="00C5601B">
                <w:pPr>
                  <w:autoSpaceDE w:val="0"/>
                  <w:autoSpaceDN w:val="0"/>
                  <w:adjustRightInd w:val="0"/>
                  <w:ind w:left="-42"/>
                  <w:rPr>
                    <w:rFonts w:ascii="Arial" w:hAnsi="Arial" w:cs="Arial"/>
                    <w:b/>
                    <w:bCs/>
                    <w:color w:val="000000"/>
                    <w:sz w:val="20"/>
                    <w:szCs w:val="20"/>
                    <w:lang w:val="en-US" w:eastAsia="en-PH"/>
                  </w:rPr>
                </w:pPr>
                <w:r w:rsidRPr="00C43C54">
                  <w:rPr>
                    <w:rFonts w:ascii="Arial" w:hAnsi="Arial" w:cs="Arial"/>
                    <w:b/>
                    <w:bCs/>
                    <w:color w:val="000000"/>
                    <w:sz w:val="20"/>
                    <w:szCs w:val="20"/>
                    <w:lang w:eastAsia="en-PH"/>
                  </w:rPr>
                  <w:t>(Data and analytics)</w:t>
                </w:r>
              </w:p>
            </w:tc>
          </w:sdtContent>
        </w:sdt>
      </w:tr>
      <w:tr w:rsidR="00E3285D" w:rsidRPr="00C5601B" w14:paraId="70365527" w14:textId="77777777" w:rsidTr="00C5601B">
        <w:trPr>
          <w:jc w:val="center"/>
        </w:trPr>
        <w:tc>
          <w:tcPr>
            <w:tcW w:w="2664" w:type="dxa"/>
            <w:shd w:val="clear" w:color="auto" w:fill="auto"/>
          </w:tcPr>
          <w:p w14:paraId="33607015"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70" w:type="dxa"/>
            <w:shd w:val="clear" w:color="auto" w:fill="auto"/>
          </w:tcPr>
          <w:p w14:paraId="15B8AD5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8DFE3E2" w14:textId="02AF8E61" w:rsidR="00E3285D" w:rsidRPr="00C5601B" w:rsidRDefault="00C43C54"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val="en-US" w:eastAsia="en-PH"/>
              </w:rPr>
              <w:t>Kyiv</w:t>
            </w:r>
            <w:r w:rsidR="00143CCB">
              <w:rPr>
                <w:rFonts w:ascii="Arial" w:hAnsi="Arial" w:cs="Arial"/>
                <w:b/>
                <w:bCs/>
                <w:color w:val="000000"/>
                <w:sz w:val="20"/>
                <w:szCs w:val="20"/>
                <w:lang w:val="en-US" w:eastAsia="en-PH"/>
              </w:rPr>
              <w:t>, Ukraine</w:t>
            </w:r>
          </w:p>
        </w:tc>
      </w:tr>
      <w:tr w:rsidR="00E3285D" w:rsidRPr="00C5601B" w14:paraId="4D198CC2" w14:textId="77777777" w:rsidTr="00C5601B">
        <w:trPr>
          <w:jc w:val="center"/>
        </w:trPr>
        <w:tc>
          <w:tcPr>
            <w:tcW w:w="2664" w:type="dxa"/>
            <w:shd w:val="clear" w:color="auto" w:fill="auto"/>
          </w:tcPr>
          <w:p w14:paraId="6F6DA344"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70" w:type="dxa"/>
            <w:shd w:val="clear" w:color="auto" w:fill="auto"/>
          </w:tcPr>
          <w:p w14:paraId="5C1D4955"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CC1A4B" w14:textId="080C9996" w:rsidR="00E3285D" w:rsidRPr="00C5601B" w:rsidRDefault="00C43C54" w:rsidP="00C5601B">
            <w:pPr>
              <w:autoSpaceDE w:val="0"/>
              <w:autoSpaceDN w:val="0"/>
              <w:adjustRightInd w:val="0"/>
              <w:ind w:left="-42"/>
              <w:rPr>
                <w:rFonts w:ascii="Arial" w:hAnsi="Arial" w:cs="Arial"/>
                <w:b/>
                <w:bCs/>
                <w:color w:val="000000"/>
                <w:sz w:val="20"/>
                <w:szCs w:val="20"/>
                <w:lang w:eastAsia="en-PH"/>
              </w:rPr>
            </w:pPr>
            <w:hyperlink r:id="rId14" w:history="1">
              <w:r w:rsidR="00C5601B" w:rsidRPr="00D109CF">
                <w:rPr>
                  <w:rStyle w:val="Hyperlink"/>
                  <w:rFonts w:ascii="Arial" w:hAnsi="Arial" w:cs="Arial"/>
                  <w:b/>
                  <w:bCs/>
                  <w:sz w:val="20"/>
                  <w:szCs w:val="20"/>
                  <w:lang w:eastAsia="en-PH"/>
                </w:rPr>
                <w:t>General Service Staff, Grade G</w:t>
              </w:r>
            </w:hyperlink>
            <w:r w:rsidR="00B53902">
              <w:rPr>
                <w:rStyle w:val="Hyperlink"/>
                <w:rFonts w:ascii="Arial" w:hAnsi="Arial" w:cs="Arial"/>
                <w:b/>
                <w:bCs/>
                <w:sz w:val="20"/>
                <w:szCs w:val="20"/>
                <w:lang w:eastAsia="en-PH"/>
              </w:rPr>
              <w:t>7</w:t>
            </w:r>
          </w:p>
        </w:tc>
      </w:tr>
      <w:tr w:rsidR="00DB23CF" w:rsidRPr="00C5601B" w14:paraId="5ADE4CBD" w14:textId="77777777" w:rsidTr="00C5601B">
        <w:trPr>
          <w:jc w:val="center"/>
        </w:trPr>
        <w:tc>
          <w:tcPr>
            <w:tcW w:w="2664" w:type="dxa"/>
            <w:shd w:val="clear" w:color="auto" w:fill="auto"/>
          </w:tcPr>
          <w:p w14:paraId="6839BC53"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70" w:type="dxa"/>
            <w:shd w:val="clear" w:color="auto" w:fill="auto"/>
          </w:tcPr>
          <w:p w14:paraId="09FAB1CB"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E91072B" w14:textId="78447FDC" w:rsidR="00D109CF"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 xml:space="preserve">Special Short-Term, </w:t>
            </w:r>
            <w:r w:rsidR="00C43C54">
              <w:rPr>
                <w:rFonts w:ascii="Arial" w:hAnsi="Arial" w:cs="Arial"/>
                <w:b/>
                <w:bCs/>
                <w:color w:val="000000"/>
                <w:sz w:val="20"/>
                <w:szCs w:val="20"/>
                <w:lang w:eastAsia="en-PH"/>
              </w:rPr>
              <w:t>Nine</w:t>
            </w:r>
            <w:r w:rsidRPr="00C5601B">
              <w:rPr>
                <w:rFonts w:ascii="Arial" w:hAnsi="Arial" w:cs="Arial"/>
                <w:b/>
                <w:bCs/>
                <w:color w:val="000000"/>
                <w:sz w:val="20"/>
                <w:szCs w:val="20"/>
                <w:lang w:eastAsia="en-PH"/>
              </w:rPr>
              <w:t xml:space="preserve"> months with </w:t>
            </w:r>
            <w:r w:rsidR="00143CCB">
              <w:rPr>
                <w:rFonts w:ascii="Arial" w:hAnsi="Arial" w:cs="Arial"/>
                <w:b/>
                <w:bCs/>
                <w:color w:val="000000"/>
                <w:sz w:val="20"/>
                <w:szCs w:val="20"/>
                <w:lang w:eastAsia="en-PH"/>
              </w:rPr>
              <w:t>the</w:t>
            </w:r>
          </w:p>
          <w:p w14:paraId="718372F6" w14:textId="61824B56" w:rsidR="00DB23CF" w:rsidRPr="00C5601B"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possibility of extension</w:t>
            </w:r>
          </w:p>
        </w:tc>
      </w:tr>
      <w:tr w:rsidR="00835990" w:rsidRPr="00C5601B" w14:paraId="7332875A" w14:textId="77777777" w:rsidTr="00C5601B">
        <w:trPr>
          <w:jc w:val="center"/>
        </w:trPr>
        <w:tc>
          <w:tcPr>
            <w:tcW w:w="2664" w:type="dxa"/>
            <w:shd w:val="clear" w:color="auto" w:fill="auto"/>
          </w:tcPr>
          <w:p w14:paraId="1D32D4CA"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70" w:type="dxa"/>
            <w:shd w:val="clear" w:color="auto" w:fill="auto"/>
          </w:tcPr>
          <w:p w14:paraId="421A12F6"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D564F70" w14:textId="77777777" w:rsidR="00835990" w:rsidRPr="00C5601B" w:rsidRDefault="00835990"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As soon as possible</w:t>
            </w:r>
          </w:p>
        </w:tc>
      </w:tr>
      <w:tr w:rsidR="00E3285D" w:rsidRPr="00C5601B" w14:paraId="2F4E310F" w14:textId="77777777" w:rsidTr="00C5601B">
        <w:trPr>
          <w:jc w:val="center"/>
        </w:trPr>
        <w:tc>
          <w:tcPr>
            <w:tcW w:w="2664" w:type="dxa"/>
            <w:shd w:val="clear" w:color="auto" w:fill="auto"/>
          </w:tcPr>
          <w:p w14:paraId="747F77B6"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70" w:type="dxa"/>
            <w:shd w:val="clear" w:color="auto" w:fill="auto"/>
          </w:tcPr>
          <w:p w14:paraId="5920703C"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7E9606" w14:textId="6F52CC5A" w:rsidR="00E3285D" w:rsidRPr="00C5601B" w:rsidRDefault="0022792D" w:rsidP="00C5601B">
            <w:pPr>
              <w:autoSpaceDE w:val="0"/>
              <w:autoSpaceDN w:val="0"/>
              <w:adjustRightInd w:val="0"/>
              <w:ind w:left="-42"/>
              <w:rPr>
                <w:rFonts w:ascii="Arial" w:hAnsi="Arial" w:cs="Arial"/>
                <w:b/>
                <w:bCs/>
                <w:sz w:val="20"/>
                <w:szCs w:val="20"/>
              </w:rPr>
            </w:pPr>
            <w:r>
              <w:rPr>
                <w:rFonts w:ascii="Arial" w:hAnsi="Arial" w:cs="Arial"/>
                <w:b/>
                <w:bCs/>
                <w:sz w:val="20"/>
                <w:szCs w:val="20"/>
                <w:lang w:val="en-US"/>
              </w:rPr>
              <w:t>1</w:t>
            </w:r>
            <w:r w:rsidR="00C43C54">
              <w:rPr>
                <w:rFonts w:ascii="Arial" w:hAnsi="Arial" w:cs="Arial"/>
                <w:b/>
                <w:bCs/>
                <w:sz w:val="20"/>
                <w:szCs w:val="20"/>
                <w:lang w:val="en-US"/>
              </w:rPr>
              <w:t>6</w:t>
            </w:r>
            <w:r w:rsidR="00D070E9">
              <w:rPr>
                <w:rFonts w:ascii="Arial" w:hAnsi="Arial" w:cs="Arial"/>
                <w:b/>
                <w:bCs/>
                <w:sz w:val="20"/>
                <w:szCs w:val="20"/>
                <w:lang w:val="en-US"/>
              </w:rPr>
              <w:t xml:space="preserve"> </w:t>
            </w:r>
            <w:r w:rsidR="00C43C54">
              <w:rPr>
                <w:rFonts w:ascii="Arial" w:hAnsi="Arial" w:cs="Arial"/>
                <w:b/>
                <w:bCs/>
                <w:sz w:val="20"/>
                <w:szCs w:val="20"/>
                <w:lang w:val="en-US"/>
              </w:rPr>
              <w:t>June</w:t>
            </w:r>
            <w:r w:rsidR="00D070E9">
              <w:rPr>
                <w:rFonts w:ascii="Arial" w:hAnsi="Arial" w:cs="Arial"/>
                <w:b/>
                <w:bCs/>
                <w:sz w:val="20"/>
                <w:szCs w:val="20"/>
                <w:lang w:val="en-US"/>
              </w:rPr>
              <w:t xml:space="preserve"> </w:t>
            </w:r>
            <w:r w:rsidR="0033440E">
              <w:rPr>
                <w:rFonts w:ascii="Arial" w:hAnsi="Arial" w:cs="Arial"/>
                <w:b/>
                <w:bCs/>
                <w:sz w:val="20"/>
                <w:szCs w:val="20"/>
                <w:lang w:val="en-US"/>
              </w:rPr>
              <w:t>2023</w:t>
            </w:r>
          </w:p>
        </w:tc>
      </w:tr>
    </w:tbl>
    <w:p w14:paraId="65BCCDDC" w14:textId="77777777" w:rsidR="00E3285D" w:rsidRPr="00A15140" w:rsidRDefault="00E3285D" w:rsidP="00E3285D">
      <w:pPr>
        <w:autoSpaceDE w:val="0"/>
        <w:autoSpaceDN w:val="0"/>
        <w:adjustRightInd w:val="0"/>
        <w:jc w:val="both"/>
        <w:rPr>
          <w:rFonts w:ascii="Arial" w:hAnsi="Arial" w:cs="Arial"/>
          <w:color w:val="000000"/>
          <w:sz w:val="22"/>
          <w:szCs w:val="22"/>
          <w:lang w:val="en-US"/>
        </w:rPr>
      </w:pPr>
    </w:p>
    <w:p w14:paraId="173260B8"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02B526A0"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2C6DF0">
        <w:rPr>
          <w:rFonts w:ascii="Arial" w:hAnsi="Arial" w:cs="Arial"/>
          <w:color w:val="0000FF"/>
          <w:sz w:val="22"/>
          <w:szCs w:val="22"/>
          <w:lang w:eastAsia="en-GB"/>
        </w:rPr>
        <w:t>intergovernmental</w:t>
      </w:r>
      <w:proofErr w:type="gramEnd"/>
      <w:r w:rsidRPr="002C6DF0">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7A9768F1"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1DA1D4D3"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646E6304" w14:textId="4BBAF04B" w:rsidR="007104AB" w:rsidRPr="002C6DF0" w:rsidRDefault="003D5409"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7728" behindDoc="0" locked="0" layoutInCell="1" allowOverlap="1" wp14:anchorId="45165218" wp14:editId="4D18CE9B">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5218" id="Text Box 2" o:spid="_x0000_s1027"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" strokecolor="blue">
                <v:textbo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9D96B6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24FAAEFB"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4017953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63C379F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5D2B4B5A"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60F6AC3C" w14:textId="77777777" w:rsidR="004F2C8D" w:rsidRPr="002C6DF0" w:rsidRDefault="004F2C8D" w:rsidP="00373BB3">
      <w:pPr>
        <w:jc w:val="both"/>
        <w:rPr>
          <w:rFonts w:ascii="Arial" w:hAnsi="Arial" w:cs="Arial"/>
          <w:iCs/>
          <w:sz w:val="22"/>
          <w:szCs w:val="22"/>
        </w:rPr>
      </w:pPr>
    </w:p>
    <w:sdt>
      <w:sdtPr>
        <w:rPr>
          <w:rFonts w:ascii="Arial" w:hAnsi="Arial" w:cs="Arial"/>
          <w:color w:val="000000"/>
          <w:sz w:val="22"/>
          <w:szCs w:val="22"/>
          <w:shd w:val="clear" w:color="auto" w:fill="FFFFFF"/>
          <w:lang w:val="en-US"/>
        </w:rPr>
        <w:alias w:val="Write a brief definition of organizational context, reporting lines and scope"/>
        <w:tag w:val="Write a brief definition of organizational context, reporting lines and scope"/>
        <w:id w:val="-451562259"/>
        <w:placeholder>
          <w:docPart w:val="3E02979283FC4FB9BF1CD75DA08F1A9F"/>
        </w:placeholder>
      </w:sdtPr>
      <w:sdtContent>
        <w:p w14:paraId="58064371" w14:textId="77777777" w:rsidR="00C43C54" w:rsidRPr="00C43C54" w:rsidRDefault="00C43C54" w:rsidP="00C43C54">
          <w:pPr>
            <w:jc w:val="both"/>
            <w:rPr>
              <w:rFonts w:ascii="Arial" w:hAnsi="Arial" w:cs="Arial"/>
              <w:color w:val="000000"/>
              <w:sz w:val="22"/>
              <w:szCs w:val="22"/>
              <w:shd w:val="clear" w:color="auto" w:fill="FFFFFF"/>
              <w:lang w:val="en-US"/>
            </w:rPr>
          </w:pPr>
          <w:r w:rsidRPr="00C43C54">
            <w:rPr>
              <w:rFonts w:ascii="Arial" w:hAnsi="Arial" w:cs="Arial"/>
              <w:color w:val="000000"/>
              <w:sz w:val="22"/>
              <w:szCs w:val="22"/>
              <w:shd w:val="clear" w:color="auto" w:fill="FFFFFF"/>
              <w:lang w:val="en-US"/>
            </w:rPr>
            <w:t xml:space="preserve">Since 2014, the IOM Data and Analytics team has been collecting, </w:t>
          </w:r>
          <w:proofErr w:type="spellStart"/>
          <w:proofErr w:type="gramStart"/>
          <w:r w:rsidRPr="00C43C54">
            <w:rPr>
              <w:rFonts w:ascii="Arial" w:hAnsi="Arial" w:cs="Arial"/>
              <w:color w:val="000000"/>
              <w:sz w:val="22"/>
              <w:szCs w:val="22"/>
              <w:shd w:val="clear" w:color="auto" w:fill="FFFFFF"/>
              <w:lang w:val="en-US"/>
            </w:rPr>
            <w:t>analysing</w:t>
          </w:r>
          <w:proofErr w:type="spellEnd"/>
          <w:proofErr w:type="gramEnd"/>
          <w:r w:rsidRPr="00C43C54">
            <w:rPr>
              <w:rFonts w:ascii="Arial" w:hAnsi="Arial" w:cs="Arial"/>
              <w:color w:val="000000"/>
              <w:sz w:val="22"/>
              <w:szCs w:val="22"/>
              <w:shd w:val="clear" w:color="auto" w:fill="FFFFFF"/>
              <w:lang w:val="en-US"/>
            </w:rPr>
            <w:t xml:space="preserve"> and reporting on humanitarian needs in Ukraine. The scale of displacement and humanitarian needs across Ukraine remain extremely high. As a result, there is a high demand for timely and credible information on the location, intentions, needs and situation of vulnerable communities across the country. The IOM Data and Analytics team </w:t>
          </w:r>
          <w:proofErr w:type="gramStart"/>
          <w:r w:rsidRPr="00C43C54">
            <w:rPr>
              <w:rFonts w:ascii="Arial" w:hAnsi="Arial" w:cs="Arial"/>
              <w:color w:val="000000"/>
              <w:sz w:val="22"/>
              <w:szCs w:val="22"/>
              <w:shd w:val="clear" w:color="auto" w:fill="FFFFFF"/>
              <w:lang w:val="en-US"/>
            </w:rPr>
            <w:t>support</w:t>
          </w:r>
          <w:proofErr w:type="gramEnd"/>
          <w:r w:rsidRPr="00C43C54">
            <w:rPr>
              <w:rFonts w:ascii="Arial" w:hAnsi="Arial" w:cs="Arial"/>
              <w:color w:val="000000"/>
              <w:sz w:val="22"/>
              <w:szCs w:val="22"/>
              <w:shd w:val="clear" w:color="auto" w:fill="FFFFFF"/>
              <w:lang w:val="en-US"/>
            </w:rPr>
            <w:t xml:space="preserve"> all </w:t>
          </w:r>
          <w:proofErr w:type="spellStart"/>
          <w:r w:rsidRPr="00C43C54">
            <w:rPr>
              <w:rFonts w:ascii="Arial" w:hAnsi="Arial" w:cs="Arial"/>
              <w:color w:val="000000"/>
              <w:sz w:val="22"/>
              <w:szCs w:val="22"/>
              <w:shd w:val="clear" w:color="auto" w:fill="FFFFFF"/>
              <w:lang w:val="en-US"/>
            </w:rPr>
            <w:t>organisations</w:t>
          </w:r>
          <w:proofErr w:type="spellEnd"/>
          <w:r w:rsidRPr="00C43C54">
            <w:rPr>
              <w:rFonts w:ascii="Arial" w:hAnsi="Arial" w:cs="Arial"/>
              <w:color w:val="000000"/>
              <w:sz w:val="22"/>
              <w:szCs w:val="22"/>
              <w:shd w:val="clear" w:color="auto" w:fill="FFFFFF"/>
              <w:lang w:val="en-US"/>
            </w:rPr>
            <w:t xml:space="preserve"> engaged in delivering services and support to those communities with data which is presented in a format that is both engaging and actionable. </w:t>
          </w:r>
        </w:p>
        <w:p w14:paraId="03562F08" w14:textId="77777777" w:rsidR="00C43C54" w:rsidRPr="00C43C54" w:rsidRDefault="00C43C54" w:rsidP="00C43C54">
          <w:pPr>
            <w:jc w:val="both"/>
            <w:rPr>
              <w:rFonts w:ascii="Arial" w:hAnsi="Arial" w:cs="Arial"/>
              <w:color w:val="000000"/>
              <w:sz w:val="22"/>
              <w:szCs w:val="22"/>
              <w:shd w:val="clear" w:color="auto" w:fill="FFFFFF"/>
              <w:lang w:val="en-US"/>
            </w:rPr>
          </w:pPr>
          <w:r w:rsidRPr="00C43C54">
            <w:rPr>
              <w:rFonts w:ascii="Arial" w:hAnsi="Arial" w:cs="Arial"/>
              <w:color w:val="000000"/>
              <w:sz w:val="22"/>
              <w:szCs w:val="22"/>
              <w:shd w:val="clear" w:color="auto" w:fill="FFFFFF"/>
              <w:lang w:val="en-US"/>
            </w:rPr>
            <w:t> </w:t>
          </w:r>
        </w:p>
        <w:p w14:paraId="1C56E561" w14:textId="77777777" w:rsidR="00C43C54" w:rsidRPr="00C43C54" w:rsidRDefault="00C43C54" w:rsidP="00C43C54">
          <w:pPr>
            <w:jc w:val="both"/>
            <w:rPr>
              <w:rFonts w:ascii="Arial" w:hAnsi="Arial" w:cs="Arial"/>
              <w:color w:val="000000"/>
              <w:sz w:val="22"/>
              <w:szCs w:val="22"/>
              <w:shd w:val="clear" w:color="auto" w:fill="FFFFFF"/>
            </w:rPr>
          </w:pPr>
          <w:r w:rsidRPr="00C43C54">
            <w:rPr>
              <w:rFonts w:ascii="Arial" w:hAnsi="Arial" w:cs="Arial"/>
              <w:color w:val="000000"/>
              <w:sz w:val="22"/>
              <w:szCs w:val="22"/>
              <w:shd w:val="clear" w:color="auto" w:fill="FFFFFF"/>
              <w:lang w:val="en-US"/>
            </w:rPr>
            <w:t xml:space="preserve">Under the overall supervision of the Chief of Mission and </w:t>
          </w:r>
          <w:proofErr w:type="spellStart"/>
          <w:r w:rsidRPr="00C43C54">
            <w:rPr>
              <w:rFonts w:ascii="Arial" w:hAnsi="Arial" w:cs="Arial"/>
              <w:color w:val="000000"/>
              <w:sz w:val="22"/>
              <w:szCs w:val="22"/>
              <w:shd w:val="clear" w:color="auto" w:fill="FFFFFF"/>
              <w:lang w:val="en-US"/>
            </w:rPr>
            <w:t>Programme</w:t>
          </w:r>
          <w:proofErr w:type="spellEnd"/>
          <w:r w:rsidRPr="00C43C54">
            <w:rPr>
              <w:rFonts w:ascii="Arial" w:hAnsi="Arial" w:cs="Arial"/>
              <w:color w:val="000000"/>
              <w:sz w:val="22"/>
              <w:szCs w:val="22"/>
              <w:shd w:val="clear" w:color="auto" w:fill="FFFFFF"/>
              <w:lang w:val="en-US"/>
            </w:rPr>
            <w:t xml:space="preserve"> Manager (IM &amp; MEL), and the direct supervision of the Reporting Officer, the successful candidate will support the Data and Analytics (D&amp;A) Unit’s efforts to deliver graphic design work for all D&amp;</w:t>
          </w:r>
          <w:proofErr w:type="gramStart"/>
          <w:r w:rsidRPr="00C43C54">
            <w:rPr>
              <w:rFonts w:ascii="Arial" w:hAnsi="Arial" w:cs="Arial"/>
              <w:color w:val="000000"/>
              <w:sz w:val="22"/>
              <w:szCs w:val="22"/>
              <w:shd w:val="clear" w:color="auto" w:fill="FFFFFF"/>
              <w:lang w:val="en-US"/>
            </w:rPr>
            <w:t>A  products</w:t>
          </w:r>
          <w:proofErr w:type="gramEnd"/>
          <w:r w:rsidRPr="00C43C54">
            <w:rPr>
              <w:rFonts w:ascii="Arial" w:hAnsi="Arial" w:cs="Arial"/>
              <w:color w:val="000000"/>
              <w:sz w:val="22"/>
              <w:szCs w:val="22"/>
              <w:shd w:val="clear" w:color="auto" w:fill="FFFFFF"/>
              <w:lang w:val="en-US"/>
            </w:rPr>
            <w:t xml:space="preserve"> and needs, including those related to reports capturing the results of Displacement Tracking Matrix (DTM) and other types of assessments.</w:t>
          </w:r>
        </w:p>
      </w:sdtContent>
    </w:sdt>
    <w:p w14:paraId="723A7341" w14:textId="7DFFC3C4" w:rsidR="00DB2727" w:rsidRPr="00E0010F" w:rsidRDefault="00DB2727" w:rsidP="00E0010F">
      <w:pPr>
        <w:jc w:val="both"/>
        <w:rPr>
          <w:rStyle w:val="normaltextrun"/>
          <w:rFonts w:ascii="Arial" w:hAnsi="Arial" w:cs="Arial"/>
          <w:sz w:val="22"/>
          <w:szCs w:val="22"/>
        </w:rPr>
      </w:pPr>
      <w:r w:rsidRPr="00E0010F">
        <w:rPr>
          <w:rStyle w:val="normaltextrun"/>
          <w:rFonts w:ascii="Arial" w:hAnsi="Arial" w:cs="Arial"/>
          <w:sz w:val="22"/>
          <w:szCs w:val="22"/>
        </w:rPr>
        <w:t xml:space="preserve"> </w:t>
      </w:r>
    </w:p>
    <w:p w14:paraId="76A20A35" w14:textId="77777777" w:rsidR="009C6EFF" w:rsidRDefault="009C6EFF" w:rsidP="00295BA8">
      <w:pPr>
        <w:jc w:val="both"/>
        <w:rPr>
          <w:rStyle w:val="normaltextrun"/>
          <w:rFonts w:ascii="Arial" w:hAnsi="Arial" w:cs="Arial"/>
          <w:sz w:val="22"/>
          <w:szCs w:val="22"/>
        </w:rPr>
      </w:pPr>
    </w:p>
    <w:p w14:paraId="47646F50" w14:textId="77777777" w:rsidR="00857289" w:rsidRDefault="00583C5D" w:rsidP="00295BA8">
      <w:pPr>
        <w:jc w:val="both"/>
        <w:rPr>
          <w:rFonts w:ascii="Arial" w:hAnsi="Arial" w:cs="Arial"/>
          <w:b/>
          <w:bCs/>
          <w:i/>
          <w:sz w:val="22"/>
          <w:szCs w:val="22"/>
        </w:rPr>
      </w:pPr>
      <w:r w:rsidRPr="002C6DF0">
        <w:rPr>
          <w:rStyle w:val="normaltextrun"/>
          <w:rFonts w:ascii="Arial" w:hAnsi="Arial" w:cs="Arial"/>
          <w:sz w:val="22"/>
          <w:szCs w:val="22"/>
        </w:rPr>
        <w:t xml:space="preserve"> </w:t>
      </w:r>
      <w:r w:rsidR="00485A0C" w:rsidRPr="002C6DF0">
        <w:rPr>
          <w:rFonts w:ascii="Arial" w:hAnsi="Arial" w:cs="Arial"/>
          <w:b/>
          <w:bCs/>
          <w:i/>
          <w:sz w:val="22"/>
          <w:szCs w:val="22"/>
        </w:rPr>
        <w:t xml:space="preserve">Core </w:t>
      </w:r>
      <w:r w:rsidR="00DB6656" w:rsidRPr="002C6DF0">
        <w:rPr>
          <w:rFonts w:ascii="Arial" w:hAnsi="Arial" w:cs="Arial"/>
          <w:b/>
          <w:bCs/>
          <w:i/>
          <w:sz w:val="22"/>
          <w:szCs w:val="22"/>
        </w:rPr>
        <w:t>F</w:t>
      </w:r>
      <w:r w:rsidR="00485A0C" w:rsidRPr="002C6DF0">
        <w:rPr>
          <w:rFonts w:ascii="Arial" w:hAnsi="Arial" w:cs="Arial"/>
          <w:b/>
          <w:bCs/>
          <w:i/>
          <w:sz w:val="22"/>
          <w:szCs w:val="22"/>
        </w:rPr>
        <w:t xml:space="preserve">unctions / </w:t>
      </w:r>
      <w:r w:rsidR="00DB6656" w:rsidRPr="002C6DF0">
        <w:rPr>
          <w:rFonts w:ascii="Arial" w:hAnsi="Arial" w:cs="Arial"/>
          <w:b/>
          <w:bCs/>
          <w:i/>
          <w:sz w:val="22"/>
          <w:szCs w:val="22"/>
        </w:rPr>
        <w:t>R</w:t>
      </w:r>
      <w:r w:rsidR="00485A0C"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04ED4D68" w14:textId="77777777" w:rsidR="00C43C54" w:rsidRPr="002C6DF0" w:rsidRDefault="00C43C54" w:rsidP="00295BA8">
      <w:pPr>
        <w:jc w:val="both"/>
        <w:rPr>
          <w:rFonts w:ascii="Arial" w:hAnsi="Arial" w:cs="Arial"/>
          <w:b/>
          <w:bCs/>
          <w:i/>
          <w:sz w:val="22"/>
          <w:szCs w:val="22"/>
        </w:rPr>
      </w:pPr>
    </w:p>
    <w:p w14:paraId="41DFCFAE" w14:textId="77777777" w:rsidR="00C43C54" w:rsidRPr="00C43C54" w:rsidRDefault="00C43C54" w:rsidP="00C43C54">
      <w:pPr>
        <w:numPr>
          <w:ilvl w:val="0"/>
          <w:numId w:val="33"/>
        </w:numPr>
        <w:tabs>
          <w:tab w:val="num" w:pos="720"/>
        </w:tabs>
        <w:autoSpaceDE w:val="0"/>
        <w:autoSpaceDN w:val="0"/>
        <w:adjustRightInd w:val="0"/>
        <w:ind w:right="16"/>
        <w:jc w:val="both"/>
        <w:rPr>
          <w:rFonts w:ascii="Arial" w:hAnsi="Arial" w:cs="Arial"/>
          <w:sz w:val="22"/>
          <w:szCs w:val="22"/>
          <w:shd w:val="clear" w:color="auto" w:fill="FFFFFF"/>
          <w:lang w:val="en-US"/>
        </w:rPr>
      </w:pPr>
      <w:r w:rsidRPr="00C43C54">
        <w:rPr>
          <w:rFonts w:ascii="Arial" w:hAnsi="Arial" w:cs="Arial"/>
          <w:sz w:val="22"/>
          <w:szCs w:val="22"/>
          <w:shd w:val="clear" w:color="auto" w:fill="FFFFFF"/>
          <w:lang w:val="en-US"/>
        </w:rPr>
        <w:t>Design and develop layouts and templates for research studies, reports, infographics,</w:t>
      </w:r>
      <w:r w:rsidRPr="00C43C54">
        <w:rPr>
          <w:rFonts w:ascii="Arial" w:hAnsi="Arial" w:cs="Arial"/>
          <w:sz w:val="22"/>
          <w:szCs w:val="22"/>
          <w:shd w:val="clear" w:color="auto" w:fill="FFFFFF"/>
          <w:lang w:val="uk-UA"/>
        </w:rPr>
        <w:t xml:space="preserve"> dashboards, </w:t>
      </w:r>
      <w:r w:rsidRPr="00C43C54">
        <w:rPr>
          <w:rFonts w:ascii="Arial" w:hAnsi="Arial" w:cs="Arial"/>
          <w:sz w:val="22"/>
          <w:szCs w:val="22"/>
          <w:shd w:val="clear" w:color="auto" w:fill="FFFFFF"/>
          <w:lang w:val="en-US"/>
        </w:rPr>
        <w:t>public information materials, social media images, etc. to support the strategic communication of the D&amp;A Unit on the data collected in Ukraine to monitor the displacement and mobility of the population, as well as the priority needs and the main socio-economic conditions resulting from the ongoing war. </w:t>
      </w:r>
    </w:p>
    <w:p w14:paraId="422F2A04" w14:textId="77777777" w:rsidR="00C43C54" w:rsidRPr="00C43C54" w:rsidRDefault="00C43C54" w:rsidP="00C43C54">
      <w:pPr>
        <w:numPr>
          <w:ilvl w:val="0"/>
          <w:numId w:val="33"/>
        </w:numPr>
        <w:tabs>
          <w:tab w:val="num" w:pos="720"/>
        </w:tabs>
        <w:autoSpaceDE w:val="0"/>
        <w:autoSpaceDN w:val="0"/>
        <w:adjustRightInd w:val="0"/>
        <w:ind w:right="16"/>
        <w:jc w:val="both"/>
        <w:rPr>
          <w:rFonts w:ascii="Arial" w:hAnsi="Arial" w:cs="Arial"/>
          <w:sz w:val="22"/>
          <w:szCs w:val="22"/>
          <w:shd w:val="clear" w:color="auto" w:fill="FFFFFF"/>
          <w:lang w:val="en-US"/>
        </w:rPr>
      </w:pPr>
      <w:r w:rsidRPr="00C43C54">
        <w:rPr>
          <w:rFonts w:ascii="Arial" w:hAnsi="Arial" w:cs="Arial"/>
          <w:sz w:val="22"/>
          <w:szCs w:val="22"/>
          <w:shd w:val="clear" w:color="auto" w:fill="FFFFFF"/>
          <w:lang w:val="en-US"/>
        </w:rPr>
        <w:lastRenderedPageBreak/>
        <w:t>Assist the D&amp;A Reporting team in the production of analytical and reporting products and the D&amp;A Unit staff in preparing presentations, including in Adobe InDesign, PowerPoint, Publisher, and Prezi, based on internal/external requests as well as designing wireframes for internal and external websites and portals using Adobe XD.  </w:t>
      </w:r>
    </w:p>
    <w:p w14:paraId="266BB332" w14:textId="77777777" w:rsidR="00C43C54" w:rsidRPr="00C43C54" w:rsidRDefault="00C43C54" w:rsidP="00C43C54">
      <w:pPr>
        <w:numPr>
          <w:ilvl w:val="0"/>
          <w:numId w:val="33"/>
        </w:numPr>
        <w:tabs>
          <w:tab w:val="num" w:pos="720"/>
        </w:tabs>
        <w:autoSpaceDE w:val="0"/>
        <w:autoSpaceDN w:val="0"/>
        <w:adjustRightInd w:val="0"/>
        <w:ind w:right="16"/>
        <w:jc w:val="both"/>
        <w:rPr>
          <w:rFonts w:ascii="Arial" w:hAnsi="Arial" w:cs="Arial"/>
          <w:sz w:val="22"/>
          <w:szCs w:val="22"/>
          <w:shd w:val="clear" w:color="auto" w:fill="FFFFFF"/>
          <w:lang w:val="en-US"/>
        </w:rPr>
      </w:pPr>
      <w:r w:rsidRPr="00C43C54">
        <w:rPr>
          <w:rFonts w:ascii="Arial" w:hAnsi="Arial" w:cs="Arial"/>
          <w:sz w:val="22"/>
          <w:szCs w:val="22"/>
          <w:shd w:val="clear" w:color="auto" w:fill="FFFFFF"/>
          <w:lang w:val="en-US"/>
        </w:rPr>
        <w:t>Ensure compliance of all the materials with IOM, IOM Global Migration Data Analysis Centre (GMDAC), DTM,</w:t>
      </w:r>
      <w:r w:rsidRPr="00C43C54">
        <w:rPr>
          <w:rFonts w:ascii="Arial" w:hAnsi="Arial" w:cs="Arial"/>
          <w:sz w:val="22"/>
          <w:szCs w:val="22"/>
          <w:shd w:val="clear" w:color="auto" w:fill="FFFFFF"/>
          <w:lang w:val="uk-UA"/>
        </w:rPr>
        <w:t xml:space="preserve"> </w:t>
      </w:r>
      <w:r w:rsidRPr="00C43C54">
        <w:rPr>
          <w:rFonts w:ascii="Arial" w:hAnsi="Arial" w:cs="Arial"/>
          <w:sz w:val="22"/>
          <w:szCs w:val="22"/>
          <w:shd w:val="clear" w:color="auto" w:fill="FFFFFF"/>
          <w:lang w:val="en-US"/>
        </w:rPr>
        <w:t>and donor brand guidelines. </w:t>
      </w:r>
    </w:p>
    <w:p w14:paraId="0CC6538B" w14:textId="77777777" w:rsidR="00C43C54" w:rsidRPr="00C43C54" w:rsidRDefault="00C43C54" w:rsidP="00C43C54">
      <w:pPr>
        <w:numPr>
          <w:ilvl w:val="0"/>
          <w:numId w:val="33"/>
        </w:numPr>
        <w:tabs>
          <w:tab w:val="num" w:pos="720"/>
        </w:tabs>
        <w:autoSpaceDE w:val="0"/>
        <w:autoSpaceDN w:val="0"/>
        <w:adjustRightInd w:val="0"/>
        <w:ind w:right="16"/>
        <w:jc w:val="both"/>
        <w:rPr>
          <w:rFonts w:ascii="Arial" w:hAnsi="Arial" w:cs="Arial"/>
          <w:sz w:val="22"/>
          <w:szCs w:val="22"/>
          <w:shd w:val="clear" w:color="auto" w:fill="FFFFFF"/>
          <w:lang w:val="en-US"/>
        </w:rPr>
      </w:pPr>
      <w:r w:rsidRPr="00C43C54">
        <w:rPr>
          <w:rFonts w:ascii="Arial" w:hAnsi="Arial" w:cs="Arial"/>
          <w:sz w:val="22"/>
          <w:szCs w:val="22"/>
          <w:shd w:val="clear" w:color="auto" w:fill="FFFFFF"/>
          <w:lang w:val="en-US"/>
        </w:rPr>
        <w:t>Act as a focal point for the production, editing and adaptation of visual text and images for all D&amp;A creative content for online campaigns, print ads, websites, videos, and other visibility materials through professional software such as Adobe InDesign, Photoshop, Illustrator etc., and other online available applications such as Canva.  </w:t>
      </w:r>
    </w:p>
    <w:p w14:paraId="2F7FAED3" w14:textId="77777777" w:rsidR="00C43C54" w:rsidRPr="00C43C54" w:rsidRDefault="00C43C54" w:rsidP="00C43C54">
      <w:pPr>
        <w:numPr>
          <w:ilvl w:val="0"/>
          <w:numId w:val="33"/>
        </w:numPr>
        <w:tabs>
          <w:tab w:val="num" w:pos="720"/>
        </w:tabs>
        <w:autoSpaceDE w:val="0"/>
        <w:autoSpaceDN w:val="0"/>
        <w:adjustRightInd w:val="0"/>
        <w:ind w:right="16"/>
        <w:jc w:val="both"/>
        <w:rPr>
          <w:rFonts w:ascii="Arial" w:hAnsi="Arial" w:cs="Arial"/>
          <w:sz w:val="22"/>
          <w:szCs w:val="22"/>
          <w:shd w:val="clear" w:color="auto" w:fill="FFFFFF"/>
          <w:lang w:val="en-US"/>
        </w:rPr>
      </w:pPr>
      <w:r w:rsidRPr="00C43C54">
        <w:rPr>
          <w:rFonts w:ascii="Arial" w:hAnsi="Arial" w:cs="Arial"/>
          <w:sz w:val="22"/>
          <w:szCs w:val="22"/>
          <w:shd w:val="clear" w:color="auto" w:fill="FFFFFF"/>
          <w:lang w:val="en-US"/>
        </w:rPr>
        <w:t xml:space="preserve">Maintain and verify copyright free or properly licensed content, cultural sensitivities, human rights </w:t>
      </w:r>
      <w:proofErr w:type="gramStart"/>
      <w:r w:rsidRPr="00C43C54">
        <w:rPr>
          <w:rFonts w:ascii="Arial" w:hAnsi="Arial" w:cs="Arial"/>
          <w:sz w:val="22"/>
          <w:szCs w:val="22"/>
          <w:shd w:val="clear" w:color="auto" w:fill="FFFFFF"/>
          <w:lang w:val="en-US"/>
        </w:rPr>
        <w:t>approach</w:t>
      </w:r>
      <w:proofErr w:type="gramEnd"/>
      <w:r w:rsidRPr="00C43C54">
        <w:rPr>
          <w:rFonts w:ascii="Arial" w:hAnsi="Arial" w:cs="Arial"/>
          <w:sz w:val="22"/>
          <w:szCs w:val="22"/>
          <w:shd w:val="clear" w:color="auto" w:fill="FFFFFF"/>
          <w:lang w:val="en-US"/>
        </w:rPr>
        <w:t xml:space="preserve"> and a gender focus in all communications materials. </w:t>
      </w:r>
    </w:p>
    <w:p w14:paraId="50629863" w14:textId="77777777" w:rsidR="00C43C54" w:rsidRPr="00C43C54" w:rsidRDefault="00C43C54" w:rsidP="00C43C54">
      <w:pPr>
        <w:numPr>
          <w:ilvl w:val="0"/>
          <w:numId w:val="33"/>
        </w:numPr>
        <w:tabs>
          <w:tab w:val="num" w:pos="720"/>
        </w:tabs>
        <w:autoSpaceDE w:val="0"/>
        <w:autoSpaceDN w:val="0"/>
        <w:adjustRightInd w:val="0"/>
        <w:ind w:right="16"/>
        <w:jc w:val="both"/>
        <w:rPr>
          <w:rFonts w:ascii="Arial" w:hAnsi="Arial" w:cs="Arial"/>
          <w:sz w:val="22"/>
          <w:szCs w:val="22"/>
          <w:shd w:val="clear" w:color="auto" w:fill="FFFFFF"/>
          <w:lang w:val="en-US"/>
        </w:rPr>
      </w:pPr>
      <w:r w:rsidRPr="00C43C54">
        <w:rPr>
          <w:rFonts w:ascii="Arial" w:hAnsi="Arial" w:cs="Arial"/>
          <w:sz w:val="22"/>
          <w:szCs w:val="22"/>
          <w:shd w:val="clear" w:color="auto" w:fill="FFFFFF"/>
          <w:lang w:val="en-US"/>
        </w:rPr>
        <w:t>Support the D&amp;A IM officer and reporting team in ensuring the implementation and adaptation, as needed, of information visualization tools that meet the needs of partners and other humanitarian actors. </w:t>
      </w:r>
    </w:p>
    <w:p w14:paraId="717CEF98" w14:textId="77777777" w:rsidR="00C43C54" w:rsidRPr="00C43C54" w:rsidRDefault="00C43C54" w:rsidP="00C43C54">
      <w:pPr>
        <w:numPr>
          <w:ilvl w:val="0"/>
          <w:numId w:val="33"/>
        </w:numPr>
        <w:tabs>
          <w:tab w:val="num" w:pos="720"/>
        </w:tabs>
        <w:autoSpaceDE w:val="0"/>
        <w:autoSpaceDN w:val="0"/>
        <w:adjustRightInd w:val="0"/>
        <w:ind w:right="16"/>
        <w:jc w:val="both"/>
        <w:rPr>
          <w:rFonts w:ascii="Arial" w:hAnsi="Arial" w:cs="Arial"/>
          <w:sz w:val="22"/>
          <w:szCs w:val="22"/>
          <w:shd w:val="clear" w:color="auto" w:fill="FFFFFF"/>
          <w:lang w:val="en-US"/>
        </w:rPr>
      </w:pPr>
      <w:r w:rsidRPr="00C43C54">
        <w:rPr>
          <w:rFonts w:ascii="Arial" w:hAnsi="Arial" w:cs="Arial"/>
          <w:sz w:val="22"/>
          <w:szCs w:val="22"/>
          <w:shd w:val="clear" w:color="auto" w:fill="FFFFFF"/>
          <w:lang w:val="en-US"/>
        </w:rPr>
        <w:t xml:space="preserve">In coordination with </w:t>
      </w:r>
      <w:proofErr w:type="spellStart"/>
      <w:r w:rsidRPr="00C43C54">
        <w:rPr>
          <w:rFonts w:ascii="Arial" w:hAnsi="Arial" w:cs="Arial"/>
          <w:sz w:val="22"/>
          <w:szCs w:val="22"/>
          <w:shd w:val="clear" w:color="auto" w:fill="FFFFFF"/>
          <w:lang w:val="en-US"/>
        </w:rPr>
        <w:t>Programme</w:t>
      </w:r>
      <w:proofErr w:type="spellEnd"/>
      <w:r w:rsidRPr="00C43C54">
        <w:rPr>
          <w:rFonts w:ascii="Arial" w:hAnsi="Arial" w:cs="Arial"/>
          <w:sz w:val="22"/>
          <w:szCs w:val="22"/>
          <w:shd w:val="clear" w:color="auto" w:fill="FFFFFF"/>
          <w:lang w:val="en-US"/>
        </w:rPr>
        <w:t xml:space="preserve"> Support staff, facilitate coordination of the work with external vendors, printing companies, etc.  </w:t>
      </w:r>
    </w:p>
    <w:p w14:paraId="61008E0E" w14:textId="77777777" w:rsidR="00C43C54" w:rsidRPr="00C43C54" w:rsidRDefault="00C43C54" w:rsidP="00C43C54">
      <w:pPr>
        <w:numPr>
          <w:ilvl w:val="0"/>
          <w:numId w:val="33"/>
        </w:numPr>
        <w:tabs>
          <w:tab w:val="num" w:pos="720"/>
        </w:tabs>
        <w:autoSpaceDE w:val="0"/>
        <w:autoSpaceDN w:val="0"/>
        <w:adjustRightInd w:val="0"/>
        <w:ind w:right="16"/>
        <w:jc w:val="both"/>
        <w:rPr>
          <w:rFonts w:ascii="Arial" w:hAnsi="Arial" w:cs="Arial"/>
          <w:sz w:val="22"/>
          <w:szCs w:val="22"/>
          <w:shd w:val="clear" w:color="auto" w:fill="FFFFFF"/>
          <w:lang w:val="en-US"/>
        </w:rPr>
      </w:pPr>
      <w:r w:rsidRPr="00C43C54">
        <w:rPr>
          <w:rFonts w:ascii="Arial" w:hAnsi="Arial" w:cs="Arial"/>
          <w:sz w:val="22"/>
          <w:szCs w:val="22"/>
          <w:shd w:val="clear" w:color="auto" w:fill="FFFFFF"/>
          <w:lang w:val="en-US"/>
        </w:rPr>
        <w:t>Perform technical trainings to strengthen graphic design skills for IOM and counterparts´ staff in basic concepts of graphic design, use and combination of colors, development of infographics, as well as graphic design software such as Adobe Photoshop and Illustrator. Additionally, support the organization of project-related meetings and workshops. </w:t>
      </w:r>
    </w:p>
    <w:p w14:paraId="56898A98" w14:textId="6D56A864" w:rsidR="00DB2727" w:rsidRPr="00E35347" w:rsidRDefault="00C43C54" w:rsidP="00C43C54">
      <w:pPr>
        <w:numPr>
          <w:ilvl w:val="0"/>
          <w:numId w:val="33"/>
        </w:numPr>
        <w:autoSpaceDE w:val="0"/>
        <w:autoSpaceDN w:val="0"/>
        <w:adjustRightInd w:val="0"/>
        <w:ind w:right="16"/>
        <w:jc w:val="both"/>
        <w:rPr>
          <w:rFonts w:ascii="Arial" w:hAnsi="Arial" w:cs="Arial"/>
          <w:sz w:val="22"/>
          <w:szCs w:val="22"/>
          <w:shd w:val="clear" w:color="auto" w:fill="FFFFFF"/>
        </w:rPr>
      </w:pPr>
      <w:r w:rsidRPr="00C43C54">
        <w:rPr>
          <w:rFonts w:ascii="Arial" w:hAnsi="Arial" w:cs="Arial"/>
          <w:sz w:val="22"/>
          <w:szCs w:val="22"/>
          <w:shd w:val="clear" w:color="auto" w:fill="FFFFFF"/>
        </w:rPr>
        <w:t>Perform such other duties as may be assigned.</w:t>
      </w:r>
    </w:p>
    <w:p w14:paraId="7596CFA5" w14:textId="77777777" w:rsidR="00400F25" w:rsidRPr="002C6DF0" w:rsidRDefault="00400F25" w:rsidP="00400F25">
      <w:pPr>
        <w:tabs>
          <w:tab w:val="left" w:pos="360"/>
        </w:tabs>
        <w:ind w:left="360"/>
        <w:jc w:val="both"/>
        <w:rPr>
          <w:rFonts w:ascii="Arial" w:hAnsi="Arial" w:cs="Arial"/>
          <w:sz w:val="22"/>
          <w:szCs w:val="22"/>
        </w:rPr>
      </w:pPr>
    </w:p>
    <w:p w14:paraId="35A8D265" w14:textId="77777777" w:rsidR="005A1160" w:rsidRPr="002C6DF0" w:rsidRDefault="005A1160" w:rsidP="005A1160">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289C446F" w14:textId="77777777" w:rsidR="005A1160" w:rsidRPr="002C6DF0" w:rsidRDefault="005A1160" w:rsidP="005A1160">
      <w:pPr>
        <w:tabs>
          <w:tab w:val="left" w:pos="0"/>
        </w:tabs>
        <w:jc w:val="both"/>
        <w:rPr>
          <w:rFonts w:ascii="Arial" w:hAnsi="Arial" w:cs="Arial"/>
          <w:b/>
          <w:sz w:val="22"/>
          <w:szCs w:val="22"/>
        </w:rPr>
      </w:pPr>
      <w:r w:rsidRPr="002C6DF0">
        <w:rPr>
          <w:rFonts w:ascii="Arial" w:hAnsi="Arial" w:cs="Arial"/>
          <w:b/>
          <w:sz w:val="22"/>
          <w:szCs w:val="22"/>
        </w:rPr>
        <w:t>Education</w:t>
      </w:r>
    </w:p>
    <w:p w14:paraId="0DFA24B4" w14:textId="77777777" w:rsidR="00E80798" w:rsidRPr="002C6DF0" w:rsidRDefault="00E80798" w:rsidP="00E80798">
      <w:pPr>
        <w:ind w:left="720" w:right="386"/>
        <w:jc w:val="both"/>
        <w:rPr>
          <w:rFonts w:ascii="Arial" w:hAnsi="Arial" w:cs="Arial"/>
          <w:b/>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C43C54" w:rsidRPr="00C43C54" w14:paraId="3F74CF25" w14:textId="77777777" w:rsidTr="00985174">
        <w:trPr>
          <w:trHeight w:val="315"/>
        </w:trPr>
        <w:tc>
          <w:tcPr>
            <w:tcW w:w="9000" w:type="dxa"/>
            <w:tcBorders>
              <w:top w:val="nil"/>
              <w:left w:val="nil"/>
              <w:bottom w:val="nil"/>
              <w:right w:val="nil"/>
            </w:tcBorders>
            <w:shd w:val="clear" w:color="auto" w:fill="auto"/>
            <w:hideMark/>
          </w:tcPr>
          <w:p w14:paraId="527DCED6" w14:textId="77777777" w:rsidR="00C43C54" w:rsidRPr="00C43C54" w:rsidRDefault="00C43C54" w:rsidP="00C43C54">
            <w:pPr>
              <w:numPr>
                <w:ilvl w:val="0"/>
                <w:numId w:val="53"/>
              </w:numPr>
              <w:tabs>
                <w:tab w:val="left" w:pos="0"/>
              </w:tabs>
              <w:jc w:val="both"/>
              <w:rPr>
                <w:rFonts w:ascii="Arial" w:hAnsi="Arial" w:cs="Arial"/>
                <w:sz w:val="22"/>
                <w:szCs w:val="22"/>
                <w:lang w:val="en-US"/>
              </w:rPr>
            </w:pPr>
            <w:proofErr w:type="gramStart"/>
            <w:r w:rsidRPr="00C43C54">
              <w:rPr>
                <w:rFonts w:ascii="Arial" w:hAnsi="Arial" w:cs="Arial"/>
                <w:sz w:val="22"/>
                <w:szCs w:val="22"/>
                <w:lang w:val="en-US"/>
              </w:rPr>
              <w:t>Bachelor’s Degree in Graphic Design</w:t>
            </w:r>
            <w:proofErr w:type="gramEnd"/>
            <w:r w:rsidRPr="00C43C54">
              <w:rPr>
                <w:rFonts w:ascii="Arial" w:hAnsi="Arial" w:cs="Arial"/>
                <w:sz w:val="22"/>
                <w:szCs w:val="22"/>
                <w:lang w:val="en-US"/>
              </w:rPr>
              <w:t>, Communications or a related field from an accredited academic institution with at least five years of relevant professional experience; or </w:t>
            </w:r>
          </w:p>
        </w:tc>
      </w:tr>
      <w:tr w:rsidR="00C43C54" w:rsidRPr="00C43C54" w14:paraId="2A5F6A13" w14:textId="77777777" w:rsidTr="00985174">
        <w:trPr>
          <w:trHeight w:val="315"/>
        </w:trPr>
        <w:tc>
          <w:tcPr>
            <w:tcW w:w="9000" w:type="dxa"/>
            <w:tcBorders>
              <w:top w:val="nil"/>
              <w:left w:val="nil"/>
              <w:bottom w:val="nil"/>
              <w:right w:val="nil"/>
            </w:tcBorders>
            <w:shd w:val="clear" w:color="auto" w:fill="auto"/>
            <w:hideMark/>
          </w:tcPr>
          <w:p w14:paraId="7F3B8B64" w14:textId="77777777" w:rsidR="00C43C54" w:rsidRPr="00C43C54" w:rsidRDefault="00C43C54" w:rsidP="00C43C54">
            <w:pPr>
              <w:numPr>
                <w:ilvl w:val="0"/>
                <w:numId w:val="54"/>
              </w:numPr>
              <w:tabs>
                <w:tab w:val="left" w:pos="0"/>
              </w:tabs>
              <w:jc w:val="both"/>
              <w:rPr>
                <w:rFonts w:ascii="Arial" w:hAnsi="Arial" w:cs="Arial"/>
                <w:sz w:val="22"/>
                <w:szCs w:val="22"/>
                <w:lang w:val="en-US"/>
              </w:rPr>
            </w:pPr>
            <w:r w:rsidRPr="00C43C54">
              <w:rPr>
                <w:rFonts w:ascii="Arial" w:hAnsi="Arial" w:cs="Arial"/>
                <w:sz w:val="22"/>
                <w:szCs w:val="22"/>
                <w:lang w:val="en-US"/>
              </w:rPr>
              <w:t>High School Degree/Certificate with seven years of relevant professional experience. </w:t>
            </w:r>
          </w:p>
        </w:tc>
      </w:tr>
    </w:tbl>
    <w:p w14:paraId="2AC76734" w14:textId="32702134" w:rsidR="00CF6E47" w:rsidRPr="003767A7" w:rsidRDefault="005A1160" w:rsidP="003767A7">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1AA02085" w14:textId="77777777" w:rsidR="00C43C54" w:rsidRPr="00C43C54" w:rsidRDefault="00C43C54" w:rsidP="00C43C54">
      <w:pPr>
        <w:pStyle w:val="paragraph"/>
        <w:numPr>
          <w:ilvl w:val="0"/>
          <w:numId w:val="42"/>
        </w:numPr>
        <w:jc w:val="both"/>
        <w:textAlignment w:val="baseline"/>
        <w:rPr>
          <w:rStyle w:val="normaltextrun"/>
          <w:rFonts w:ascii="Arial" w:hAnsi="Arial" w:cs="Arial"/>
          <w:sz w:val="22"/>
          <w:szCs w:val="22"/>
          <w:shd w:val="clear" w:color="auto" w:fill="FFFFFF"/>
          <w:lang w:val="en-GB"/>
        </w:rPr>
      </w:pPr>
      <w:r w:rsidRPr="00C43C54">
        <w:rPr>
          <w:rStyle w:val="normaltextrun"/>
          <w:rFonts w:ascii="Arial" w:hAnsi="Arial" w:cs="Arial"/>
          <w:sz w:val="22"/>
          <w:szCs w:val="22"/>
          <w:shd w:val="clear" w:color="auto" w:fill="FFFFFF"/>
          <w:lang w:val="en-GB"/>
        </w:rPr>
        <w:t xml:space="preserve">In-depth knowledge of and expertise in a wide range of Adobe Creative Suite software applications such as InDesign, Illustrator, </w:t>
      </w:r>
      <w:proofErr w:type="gramStart"/>
      <w:r w:rsidRPr="00C43C54">
        <w:rPr>
          <w:rStyle w:val="normaltextrun"/>
          <w:rFonts w:ascii="Arial" w:hAnsi="Arial" w:cs="Arial"/>
          <w:sz w:val="22"/>
          <w:szCs w:val="22"/>
          <w:shd w:val="clear" w:color="auto" w:fill="FFFFFF"/>
          <w:lang w:val="en-GB"/>
        </w:rPr>
        <w:t>Photoshop</w:t>
      </w:r>
      <w:proofErr w:type="gramEnd"/>
      <w:r w:rsidRPr="00C43C54">
        <w:rPr>
          <w:rStyle w:val="normaltextrun"/>
          <w:rFonts w:ascii="Arial" w:hAnsi="Arial" w:cs="Arial"/>
          <w:sz w:val="22"/>
          <w:szCs w:val="22"/>
          <w:shd w:val="clear" w:color="auto" w:fill="FFFFFF"/>
          <w:lang w:val="en-GB"/>
        </w:rPr>
        <w:t xml:space="preserve"> and Dreamweaver is required. </w:t>
      </w:r>
    </w:p>
    <w:p w14:paraId="0C0C4910" w14:textId="77777777" w:rsidR="00C43C54" w:rsidRPr="00C43C54" w:rsidRDefault="00C43C54" w:rsidP="00C43C54">
      <w:pPr>
        <w:pStyle w:val="paragraph"/>
        <w:numPr>
          <w:ilvl w:val="0"/>
          <w:numId w:val="42"/>
        </w:numPr>
        <w:jc w:val="both"/>
        <w:textAlignment w:val="baseline"/>
        <w:rPr>
          <w:rStyle w:val="normaltextrun"/>
          <w:rFonts w:ascii="Arial" w:hAnsi="Arial" w:cs="Arial"/>
          <w:sz w:val="22"/>
          <w:szCs w:val="22"/>
          <w:shd w:val="clear" w:color="auto" w:fill="FFFFFF"/>
          <w:lang w:val="en-GB"/>
        </w:rPr>
      </w:pPr>
      <w:r w:rsidRPr="00C43C54">
        <w:rPr>
          <w:rStyle w:val="normaltextrun"/>
          <w:rFonts w:ascii="Arial" w:hAnsi="Arial" w:cs="Arial"/>
          <w:sz w:val="22"/>
          <w:szCs w:val="22"/>
          <w:shd w:val="clear" w:color="auto" w:fill="FFFFFF"/>
          <w:lang w:val="en-GB"/>
        </w:rPr>
        <w:t xml:space="preserve">Relevant and demonstrable academic and practical experience in the field of graphic design is required. </w:t>
      </w:r>
    </w:p>
    <w:p w14:paraId="4E5BADDF" w14:textId="77777777" w:rsidR="00C43C54" w:rsidRPr="00C43C54" w:rsidRDefault="00C43C54" w:rsidP="00C43C54">
      <w:pPr>
        <w:pStyle w:val="paragraph"/>
        <w:numPr>
          <w:ilvl w:val="0"/>
          <w:numId w:val="42"/>
        </w:numPr>
        <w:jc w:val="both"/>
        <w:textAlignment w:val="baseline"/>
        <w:rPr>
          <w:rStyle w:val="normaltextrun"/>
          <w:rFonts w:ascii="Arial" w:hAnsi="Arial" w:cs="Arial"/>
          <w:sz w:val="22"/>
          <w:szCs w:val="22"/>
          <w:shd w:val="clear" w:color="auto" w:fill="FFFFFF"/>
          <w:lang w:val="en-GB"/>
        </w:rPr>
      </w:pPr>
      <w:r w:rsidRPr="00C43C54">
        <w:rPr>
          <w:rStyle w:val="normaltextrun"/>
          <w:rFonts w:ascii="Arial" w:hAnsi="Arial" w:cs="Arial"/>
          <w:sz w:val="22"/>
          <w:szCs w:val="22"/>
          <w:shd w:val="clear" w:color="auto" w:fill="FFFFFF"/>
          <w:lang w:val="en-GB"/>
        </w:rPr>
        <w:t xml:space="preserve">Experience and skill in data visualization will be considered a significant advantage. </w:t>
      </w:r>
    </w:p>
    <w:p w14:paraId="41642550" w14:textId="2E2A33A8" w:rsidR="003A76E3" w:rsidRPr="00C43C54" w:rsidRDefault="00C43C54" w:rsidP="00C43C54">
      <w:pPr>
        <w:pStyle w:val="paragraph"/>
        <w:numPr>
          <w:ilvl w:val="0"/>
          <w:numId w:val="42"/>
        </w:numPr>
        <w:spacing w:before="0" w:beforeAutospacing="0" w:after="0" w:afterAutospacing="0"/>
        <w:jc w:val="both"/>
        <w:textAlignment w:val="baseline"/>
        <w:rPr>
          <w:rStyle w:val="normaltextrun"/>
          <w:rFonts w:ascii="Arial" w:hAnsi="Arial" w:cs="Arial"/>
          <w:color w:val="000000"/>
          <w:sz w:val="22"/>
          <w:szCs w:val="22"/>
        </w:rPr>
      </w:pPr>
      <w:r w:rsidRPr="00C43C54">
        <w:rPr>
          <w:rStyle w:val="normaltextrun"/>
          <w:rFonts w:ascii="Arial" w:hAnsi="Arial" w:cs="Arial"/>
          <w:sz w:val="22"/>
          <w:szCs w:val="22"/>
          <w:shd w:val="clear" w:color="auto" w:fill="FFFFFF"/>
          <w:lang w:val="en-GB"/>
        </w:rPr>
        <w:t>Experience with additional visualization software such as tableau and Power BI is an advantage.</w:t>
      </w:r>
    </w:p>
    <w:p w14:paraId="7F392864"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rPr>
        <w:t>A portfolio demonstrating knowledge of graphic design layout and reporting products, including photographic requirements and procedures. </w:t>
      </w:r>
    </w:p>
    <w:p w14:paraId="4ECF7A44"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lang w:val="en-PH"/>
        </w:rPr>
        <w:t>Ability to identify and interpret graphic and web design needs and develop creative and responsive design concepts.</w:t>
      </w:r>
      <w:r w:rsidRPr="00C43C54">
        <w:rPr>
          <w:rFonts w:ascii="Arial" w:hAnsi="Arial" w:cs="Arial"/>
          <w:color w:val="000000"/>
          <w:sz w:val="22"/>
          <w:szCs w:val="22"/>
        </w:rPr>
        <w:t> </w:t>
      </w:r>
    </w:p>
    <w:p w14:paraId="089258F3"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lang w:val="en-PH"/>
        </w:rPr>
        <w:t>Ability to develop complex, integrated design, printing, and/or reproduction specifications.</w:t>
      </w:r>
      <w:r w:rsidRPr="00C43C54">
        <w:rPr>
          <w:rFonts w:ascii="Arial" w:hAnsi="Arial" w:cs="Arial"/>
          <w:color w:val="000000"/>
          <w:sz w:val="22"/>
          <w:szCs w:val="22"/>
        </w:rPr>
        <w:t> </w:t>
      </w:r>
    </w:p>
    <w:p w14:paraId="716B185F"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lang w:val="en-PH"/>
        </w:rPr>
        <w:t>Ability to compile and prepare graphic production budgets, schedules, and workplans.</w:t>
      </w:r>
      <w:r w:rsidRPr="00C43C54">
        <w:rPr>
          <w:rFonts w:ascii="Arial" w:hAnsi="Arial" w:cs="Arial"/>
          <w:color w:val="000000"/>
          <w:sz w:val="22"/>
          <w:szCs w:val="22"/>
        </w:rPr>
        <w:t> </w:t>
      </w:r>
    </w:p>
    <w:p w14:paraId="3492FA42"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lang w:val="en-PH"/>
        </w:rPr>
        <w:t>Knowledge of available external graphic design, printing, publication, and associated resources.</w:t>
      </w:r>
      <w:r w:rsidRPr="00C43C54">
        <w:rPr>
          <w:rFonts w:ascii="Arial" w:hAnsi="Arial" w:cs="Arial"/>
          <w:color w:val="000000"/>
          <w:sz w:val="22"/>
          <w:szCs w:val="22"/>
        </w:rPr>
        <w:t> </w:t>
      </w:r>
    </w:p>
    <w:p w14:paraId="059798A9"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rPr>
        <w:t>Pro-active team player who can work with web developers, web designers and production colleagues under pressure to tight deadlines.   </w:t>
      </w:r>
    </w:p>
    <w:p w14:paraId="23C84757"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rPr>
        <w:t>Ability to multi-task, can work independently and think strategically. </w:t>
      </w:r>
    </w:p>
    <w:p w14:paraId="55659412"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rPr>
        <w:lastRenderedPageBreak/>
        <w:t>Good organizational skills with the ability to prioritize and an eye for detail.  </w:t>
      </w:r>
    </w:p>
    <w:p w14:paraId="34EE4A9C"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lang w:val="en-PH"/>
        </w:rPr>
        <w:t>Knowledge of principles and practices of graphic design.</w:t>
      </w:r>
      <w:r w:rsidRPr="00C43C54">
        <w:rPr>
          <w:rFonts w:ascii="Arial" w:hAnsi="Arial" w:cs="Arial"/>
          <w:color w:val="000000"/>
          <w:sz w:val="22"/>
          <w:szCs w:val="22"/>
        </w:rPr>
        <w:t> </w:t>
      </w:r>
    </w:p>
    <w:p w14:paraId="34B114DF"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lang w:val="en-PH"/>
        </w:rPr>
        <w:t>Ability to create and produce graphic materials using a range of media, methods, techniques, and equipment.</w:t>
      </w:r>
      <w:r w:rsidRPr="00C43C54">
        <w:rPr>
          <w:rFonts w:ascii="Arial" w:hAnsi="Arial" w:cs="Arial"/>
          <w:color w:val="000000"/>
          <w:sz w:val="22"/>
          <w:szCs w:val="22"/>
        </w:rPr>
        <w:t> </w:t>
      </w:r>
    </w:p>
    <w:p w14:paraId="087A6C75" w14:textId="77777777" w:rsidR="00C43C54" w:rsidRPr="00C43C54" w:rsidRDefault="00C43C54" w:rsidP="00C43C54">
      <w:pPr>
        <w:pStyle w:val="paragraph"/>
        <w:numPr>
          <w:ilvl w:val="0"/>
          <w:numId w:val="42"/>
        </w:numPr>
        <w:spacing w:after="0"/>
        <w:rPr>
          <w:rFonts w:ascii="Arial" w:hAnsi="Arial" w:cs="Arial"/>
          <w:color w:val="000000"/>
          <w:sz w:val="22"/>
          <w:szCs w:val="22"/>
        </w:rPr>
      </w:pPr>
      <w:r w:rsidRPr="00C43C54">
        <w:rPr>
          <w:rFonts w:ascii="Arial" w:hAnsi="Arial" w:cs="Arial"/>
          <w:color w:val="000000"/>
          <w:sz w:val="22"/>
          <w:szCs w:val="22"/>
          <w:lang w:val="en-PH"/>
        </w:rPr>
        <w:t>Ability to communicate effectively, both orally and in writing.</w:t>
      </w:r>
      <w:r w:rsidRPr="00C43C54">
        <w:rPr>
          <w:rFonts w:ascii="Arial" w:hAnsi="Arial" w:cs="Arial"/>
          <w:color w:val="000000"/>
          <w:sz w:val="22"/>
          <w:szCs w:val="22"/>
        </w:rPr>
        <w:t> </w:t>
      </w:r>
    </w:p>
    <w:p w14:paraId="5750C5BE" w14:textId="5B9F75E1" w:rsidR="00C43C54" w:rsidRPr="0086548D" w:rsidRDefault="00C43C54" w:rsidP="00C43C54">
      <w:pPr>
        <w:pStyle w:val="paragraph"/>
        <w:numPr>
          <w:ilvl w:val="0"/>
          <w:numId w:val="42"/>
        </w:numPr>
        <w:spacing w:before="0" w:beforeAutospacing="0" w:after="0" w:afterAutospacing="0"/>
        <w:jc w:val="both"/>
        <w:textAlignment w:val="baseline"/>
        <w:rPr>
          <w:rStyle w:val="normaltextrun"/>
          <w:rFonts w:ascii="Arial" w:hAnsi="Arial" w:cs="Arial"/>
          <w:color w:val="000000"/>
          <w:sz w:val="22"/>
          <w:szCs w:val="22"/>
        </w:rPr>
      </w:pPr>
      <w:r w:rsidRPr="00C43C54">
        <w:rPr>
          <w:rFonts w:ascii="Arial" w:hAnsi="Arial" w:cs="Arial"/>
          <w:color w:val="000000"/>
          <w:sz w:val="22"/>
          <w:szCs w:val="22"/>
          <w:lang w:val="en-PH"/>
        </w:rPr>
        <w:t>Ability to supervise and train assigned staff.</w:t>
      </w:r>
    </w:p>
    <w:p w14:paraId="2BFC6DE1" w14:textId="77777777" w:rsidR="00DB2727" w:rsidRPr="00D92D0B" w:rsidRDefault="00DB2727" w:rsidP="00DB2727">
      <w:pPr>
        <w:tabs>
          <w:tab w:val="left" w:pos="0"/>
        </w:tabs>
        <w:ind w:left="450"/>
        <w:jc w:val="both"/>
        <w:rPr>
          <w:rFonts w:ascii="Arial" w:hAnsi="Arial" w:cs="Arial"/>
          <w:bCs/>
          <w:sz w:val="22"/>
          <w:szCs w:val="22"/>
        </w:rPr>
      </w:pPr>
    </w:p>
    <w:p w14:paraId="0E102ACE" w14:textId="77777777" w:rsidR="005A1160" w:rsidRPr="005A1160" w:rsidRDefault="005A1160" w:rsidP="00C55302">
      <w:pPr>
        <w:tabs>
          <w:tab w:val="left" w:pos="0"/>
        </w:tabs>
        <w:jc w:val="both"/>
        <w:rPr>
          <w:rFonts w:ascii="Arial" w:hAnsi="Arial" w:cs="Arial"/>
          <w:b/>
          <w:sz w:val="22"/>
          <w:szCs w:val="22"/>
        </w:rPr>
      </w:pPr>
      <w:r w:rsidRPr="005A1160">
        <w:rPr>
          <w:rFonts w:ascii="Arial" w:hAnsi="Arial" w:cs="Arial"/>
          <w:b/>
          <w:sz w:val="22"/>
          <w:szCs w:val="22"/>
        </w:rPr>
        <w:t>Languages</w:t>
      </w:r>
    </w:p>
    <w:p w14:paraId="1D46E10D" w14:textId="77777777" w:rsidR="005A1160" w:rsidRPr="00DC324E" w:rsidRDefault="005A1160" w:rsidP="005A1160">
      <w:pPr>
        <w:tabs>
          <w:tab w:val="left" w:pos="0"/>
        </w:tabs>
        <w:jc w:val="both"/>
        <w:rPr>
          <w:rFonts w:ascii="Arial" w:hAnsi="Arial" w:cs="Arial"/>
          <w:sz w:val="22"/>
          <w:szCs w:val="22"/>
        </w:rPr>
      </w:pPr>
    </w:p>
    <w:p w14:paraId="6C8CE86D" w14:textId="77777777" w:rsidR="00C43C54" w:rsidRPr="00C43C54" w:rsidRDefault="00C43C54" w:rsidP="00C43C54">
      <w:pPr>
        <w:rPr>
          <w:rFonts w:ascii="Arial" w:hAnsi="Arial" w:cs="Arial"/>
          <w:color w:val="0E0E0E"/>
          <w:sz w:val="22"/>
          <w:szCs w:val="22"/>
        </w:rPr>
      </w:pPr>
      <w:r w:rsidRPr="00C43C54">
        <w:rPr>
          <w:rFonts w:ascii="Arial" w:hAnsi="Arial" w:cs="Arial"/>
          <w:color w:val="0E0E0E"/>
          <w:sz w:val="22"/>
          <w:szCs w:val="22"/>
        </w:rPr>
        <w:t xml:space="preserve">For this position, fluency in </w:t>
      </w:r>
      <w:sdt>
        <w:sdtPr>
          <w:rPr>
            <w:rFonts w:ascii="Arial" w:hAnsi="Arial" w:cs="Arial"/>
            <w:color w:val="0E0E0E"/>
            <w:sz w:val="22"/>
            <w:szCs w:val="22"/>
          </w:rPr>
          <w:alias w:val="Indicate required language/s"/>
          <w:tag w:val="Indicate required language/s"/>
          <w:id w:val="-1973052575"/>
          <w:placeholder>
            <w:docPart w:val="17B7A3DB7B5D4064875C38C8D854E2CE"/>
          </w:placeholder>
        </w:sdtPr>
        <w:sdtContent>
          <w:r w:rsidRPr="00C43C54">
            <w:rPr>
              <w:rFonts w:ascii="Arial" w:hAnsi="Arial" w:cs="Arial"/>
              <w:color w:val="0E0E0E"/>
              <w:sz w:val="22"/>
              <w:szCs w:val="22"/>
            </w:rPr>
            <w:t>English and Ukrainian</w:t>
          </w:r>
        </w:sdtContent>
      </w:sdt>
      <w:r w:rsidRPr="00C43C54">
        <w:rPr>
          <w:rFonts w:ascii="Arial" w:hAnsi="Arial" w:cs="Arial"/>
          <w:color w:val="0E0E0E"/>
          <w:sz w:val="22"/>
          <w:szCs w:val="22"/>
        </w:rPr>
        <w:t xml:space="preserve"> is required (oral and written).</w:t>
      </w:r>
    </w:p>
    <w:p w14:paraId="4FA2A119" w14:textId="77777777" w:rsidR="005A1160" w:rsidRPr="005A1160" w:rsidRDefault="005A1160" w:rsidP="005A1160">
      <w:pPr>
        <w:rPr>
          <w:rFonts w:ascii="Arial" w:hAnsi="Arial" w:cs="Arial"/>
          <w:bCs/>
          <w:sz w:val="22"/>
          <w:szCs w:val="22"/>
        </w:rPr>
      </w:pPr>
    </w:p>
    <w:p w14:paraId="2D0B23A2"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1F62D8BE" w14:textId="77777777" w:rsidR="00A835DE" w:rsidRPr="00A835DE" w:rsidRDefault="00A835DE" w:rsidP="00A835DE">
      <w:pPr>
        <w:rPr>
          <w:rFonts w:ascii="Arial" w:hAnsi="Arial" w:cs="Arial"/>
          <w:iCs/>
          <w:sz w:val="22"/>
          <w:szCs w:val="22"/>
        </w:rPr>
      </w:pPr>
    </w:p>
    <w:p w14:paraId="2E21B12A"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5D965E50"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Inclusion and respect for </w:t>
      </w:r>
      <w:proofErr w:type="gramStart"/>
      <w:r w:rsidRPr="00A835DE">
        <w:rPr>
          <w:rFonts w:ascii="Arial" w:hAnsi="Arial" w:cs="Arial"/>
          <w:iCs/>
          <w:sz w:val="22"/>
          <w:szCs w:val="22"/>
        </w:rPr>
        <w:t>diversity:</w:t>
      </w:r>
      <w:proofErr w:type="gramEnd"/>
      <w:r w:rsidRPr="00A835DE">
        <w:rPr>
          <w:rFonts w:ascii="Arial" w:hAnsi="Arial" w:cs="Arial"/>
          <w:iCs/>
          <w:sz w:val="22"/>
          <w:szCs w:val="22"/>
        </w:rPr>
        <w:t xml:space="preserve"> respects and promotes individual and cultural differences; encourages diversity and inclusion wherever possible.</w:t>
      </w:r>
    </w:p>
    <w:p w14:paraId="6CAD1CE5"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Integrity and transparency: </w:t>
      </w:r>
      <w:proofErr w:type="gramStart"/>
      <w:r w:rsidRPr="00A835DE">
        <w:rPr>
          <w:rFonts w:ascii="Arial" w:hAnsi="Arial" w:cs="Arial"/>
          <w:iCs/>
          <w:sz w:val="22"/>
          <w:szCs w:val="22"/>
        </w:rPr>
        <w:t>maintains</w:t>
      </w:r>
      <w:proofErr w:type="gramEnd"/>
      <w:r w:rsidRPr="00A835DE">
        <w:rPr>
          <w:rFonts w:ascii="Arial" w:hAnsi="Arial" w:cs="Arial"/>
          <w:iCs/>
          <w:sz w:val="22"/>
          <w:szCs w:val="22"/>
        </w:rPr>
        <w:t xml:space="preserve"> high ethical standards and acts in a manner consistent with organizational principles/rules and standards of conduct.</w:t>
      </w:r>
    </w:p>
    <w:p w14:paraId="483A645E"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Professionalism: demonstrates ability to work in a composed, </w:t>
      </w:r>
      <w:proofErr w:type="gramStart"/>
      <w:r w:rsidRPr="00A835DE">
        <w:rPr>
          <w:rFonts w:ascii="Arial" w:hAnsi="Arial" w:cs="Arial"/>
          <w:iCs/>
          <w:sz w:val="22"/>
          <w:szCs w:val="22"/>
        </w:rPr>
        <w:t>competent</w:t>
      </w:r>
      <w:proofErr w:type="gramEnd"/>
      <w:r w:rsidRPr="00A835DE">
        <w:rPr>
          <w:rFonts w:ascii="Arial" w:hAnsi="Arial" w:cs="Arial"/>
          <w:iCs/>
          <w:sz w:val="22"/>
          <w:szCs w:val="22"/>
        </w:rPr>
        <w:t xml:space="preserve"> and committed manner and exercises careful judgment in meeting day-to-day challenges.</w:t>
      </w:r>
    </w:p>
    <w:p w14:paraId="032948A3" w14:textId="77777777" w:rsidR="00A835DE" w:rsidRPr="00A835DE" w:rsidRDefault="00A835DE" w:rsidP="00A835DE">
      <w:pPr>
        <w:rPr>
          <w:rFonts w:ascii="Arial" w:hAnsi="Arial" w:cs="Arial"/>
          <w:iCs/>
          <w:sz w:val="22"/>
          <w:szCs w:val="22"/>
        </w:rPr>
      </w:pPr>
    </w:p>
    <w:p w14:paraId="61D44A90" w14:textId="53B12CA1"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r w:rsidR="003767A7">
        <w:rPr>
          <w:rFonts w:ascii="Arial" w:hAnsi="Arial" w:cs="Arial"/>
          <w:iCs/>
          <w:sz w:val="22"/>
          <w:szCs w:val="22"/>
        </w:rPr>
        <w:t xml:space="preserve">level </w:t>
      </w:r>
      <w:r w:rsidR="00BE2192">
        <w:rPr>
          <w:rFonts w:ascii="Arial" w:hAnsi="Arial" w:cs="Arial"/>
          <w:iCs/>
          <w:sz w:val="22"/>
          <w:szCs w:val="22"/>
        </w:rPr>
        <w:t>2</w:t>
      </w:r>
    </w:p>
    <w:p w14:paraId="283D5CBE"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551BBB1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Delivering </w:t>
      </w:r>
      <w:proofErr w:type="gramStart"/>
      <w:r w:rsidRPr="00A835DE">
        <w:rPr>
          <w:rFonts w:ascii="Arial" w:hAnsi="Arial" w:cs="Arial"/>
          <w:iCs/>
          <w:sz w:val="22"/>
          <w:szCs w:val="22"/>
        </w:rPr>
        <w:t>results:</w:t>
      </w:r>
      <w:proofErr w:type="gramEnd"/>
      <w:r w:rsidRPr="00A835DE">
        <w:rPr>
          <w:rFonts w:ascii="Arial" w:hAnsi="Arial" w:cs="Arial"/>
          <w:iCs/>
          <w:sz w:val="22"/>
          <w:szCs w:val="22"/>
        </w:rPr>
        <w:t xml:space="preserve"> produces and delivers quality results in a service-oriented and timely manner; is action oriented and committed to achieving agreed outcomes.</w:t>
      </w:r>
    </w:p>
    <w:p w14:paraId="23E63C6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Managing and sharing </w:t>
      </w:r>
      <w:proofErr w:type="gramStart"/>
      <w:r w:rsidRPr="00A835DE">
        <w:rPr>
          <w:rFonts w:ascii="Arial" w:hAnsi="Arial" w:cs="Arial"/>
          <w:iCs/>
          <w:sz w:val="22"/>
          <w:szCs w:val="22"/>
        </w:rPr>
        <w:t>knowledge:</w:t>
      </w:r>
      <w:proofErr w:type="gramEnd"/>
      <w:r w:rsidRPr="00A835DE">
        <w:rPr>
          <w:rFonts w:ascii="Arial" w:hAnsi="Arial" w:cs="Arial"/>
          <w:iCs/>
          <w:sz w:val="22"/>
          <w:szCs w:val="22"/>
        </w:rPr>
        <w:t xml:space="preserve"> continuously seeks to learn, share knowledge and innovate.</w:t>
      </w:r>
    </w:p>
    <w:p w14:paraId="52A8E2DC"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3413F3C7"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Communication: encourages and contributes to clear and open communication; explains complex matters in an informative, </w:t>
      </w:r>
      <w:proofErr w:type="gramStart"/>
      <w:r w:rsidRPr="00A835DE">
        <w:rPr>
          <w:rFonts w:ascii="Arial" w:hAnsi="Arial" w:cs="Arial"/>
          <w:iCs/>
          <w:sz w:val="22"/>
          <w:szCs w:val="22"/>
        </w:rPr>
        <w:t>inspiring</w:t>
      </w:r>
      <w:proofErr w:type="gramEnd"/>
      <w:r w:rsidRPr="00A835DE">
        <w:rPr>
          <w:rFonts w:ascii="Arial" w:hAnsi="Arial" w:cs="Arial"/>
          <w:iCs/>
          <w:sz w:val="22"/>
          <w:szCs w:val="22"/>
        </w:rPr>
        <w:t xml:space="preserve"> and motivational way.</w:t>
      </w:r>
    </w:p>
    <w:p w14:paraId="7C7BFBAC" w14:textId="77777777" w:rsidR="00A835DE" w:rsidRDefault="00A835DE" w:rsidP="005A1160">
      <w:pPr>
        <w:autoSpaceDE w:val="0"/>
        <w:autoSpaceDN w:val="0"/>
        <w:adjustRightInd w:val="0"/>
        <w:jc w:val="both"/>
        <w:rPr>
          <w:rFonts w:ascii="Arial" w:hAnsi="Arial" w:cs="Arial"/>
          <w:b/>
          <w:bCs/>
          <w:i/>
          <w:iCs/>
          <w:color w:val="000000"/>
          <w:sz w:val="26"/>
          <w:szCs w:val="26"/>
        </w:rPr>
      </w:pPr>
    </w:p>
    <w:p w14:paraId="3B72E248"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415FB41B" w14:textId="77777777" w:rsidR="005A1160" w:rsidRPr="005A1160" w:rsidRDefault="005A1160" w:rsidP="005A1160">
      <w:pPr>
        <w:jc w:val="both"/>
        <w:rPr>
          <w:rFonts w:ascii="Arial" w:hAnsi="Arial" w:cs="Arial"/>
          <w:sz w:val="22"/>
          <w:szCs w:val="22"/>
        </w:rPr>
      </w:pPr>
    </w:p>
    <w:p w14:paraId="0F8D4262"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39386386" w14:textId="77777777" w:rsidR="00DC324E" w:rsidRPr="0008522C" w:rsidRDefault="00DC324E" w:rsidP="00DC324E">
      <w:pPr>
        <w:jc w:val="both"/>
        <w:rPr>
          <w:rFonts w:ascii="Arial" w:hAnsi="Arial" w:cs="Arial"/>
          <w:color w:val="000000"/>
          <w:sz w:val="22"/>
          <w:szCs w:val="22"/>
        </w:rPr>
      </w:pPr>
    </w:p>
    <w:p w14:paraId="434ECED1"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160F82D" w14:textId="77777777" w:rsidR="00DC324E" w:rsidRPr="0008522C" w:rsidRDefault="00DC324E" w:rsidP="00DC324E">
      <w:pPr>
        <w:jc w:val="both"/>
        <w:rPr>
          <w:rFonts w:ascii="Arial" w:hAnsi="Arial" w:cs="Arial"/>
          <w:color w:val="000000"/>
          <w:sz w:val="22"/>
          <w:szCs w:val="22"/>
        </w:rPr>
      </w:pPr>
    </w:p>
    <w:p w14:paraId="401D9E6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4B53B1C2" w14:textId="77777777" w:rsidR="005A1160" w:rsidRPr="005A1160" w:rsidRDefault="005A1160" w:rsidP="005A1160">
      <w:pPr>
        <w:jc w:val="both"/>
        <w:rPr>
          <w:rFonts w:ascii="Arial" w:hAnsi="Arial" w:cs="Arial"/>
          <w:sz w:val="22"/>
          <w:szCs w:val="22"/>
        </w:rPr>
      </w:pPr>
    </w:p>
    <w:p w14:paraId="64D74A79"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3250EC7C" w14:textId="77777777" w:rsidR="005A1160" w:rsidRPr="005A1160" w:rsidRDefault="005A1160" w:rsidP="005A1160">
      <w:pPr>
        <w:autoSpaceDE w:val="0"/>
        <w:autoSpaceDN w:val="0"/>
        <w:adjustRightInd w:val="0"/>
        <w:jc w:val="both"/>
        <w:rPr>
          <w:rFonts w:ascii="Arial" w:hAnsi="Arial" w:cs="Arial"/>
          <w:color w:val="000000"/>
          <w:sz w:val="22"/>
          <w:szCs w:val="22"/>
        </w:rPr>
      </w:pPr>
    </w:p>
    <w:p w14:paraId="658D136E" w14:textId="135CD173"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sidR="00185010">
        <w:rPr>
          <w:rFonts w:ascii="Arial" w:hAnsi="Arial" w:cs="Arial"/>
          <w:color w:val="000000"/>
          <w:sz w:val="22"/>
          <w:szCs w:val="22"/>
        </w:rPr>
        <w:t>filling in the</w:t>
      </w:r>
      <w:r>
        <w:rPr>
          <w:rFonts w:ascii="Arial" w:hAnsi="Arial" w:cs="Arial"/>
          <w:color w:val="000000"/>
          <w:sz w:val="22"/>
          <w:szCs w:val="22"/>
        </w:rPr>
        <w:t xml:space="preserve"> </w:t>
      </w:r>
      <w:hyperlink r:id="rId15" w:history="1">
        <w:r w:rsidR="00185010" w:rsidRPr="00185010">
          <w:rPr>
            <w:rStyle w:val="Hyperlink"/>
            <w:rFonts w:ascii="Arial" w:hAnsi="Arial" w:cs="Arial"/>
            <w:b/>
            <w:bCs/>
            <w:sz w:val="22"/>
            <w:szCs w:val="22"/>
          </w:rPr>
          <w:t xml:space="preserve">IOM Personal History Form </w:t>
        </w:r>
      </w:hyperlink>
      <w:r w:rsidR="00185010" w:rsidRPr="00185010">
        <w:rPr>
          <w:rFonts w:ascii="Arial" w:hAnsi="Arial" w:cs="Arial"/>
          <w:b/>
          <w:bCs/>
          <w:color w:val="000000"/>
          <w:sz w:val="22"/>
          <w:szCs w:val="22"/>
        </w:rPr>
        <w:t xml:space="preserve"> </w:t>
      </w:r>
      <w:r w:rsidR="00185010">
        <w:rPr>
          <w:rFonts w:ascii="Arial" w:hAnsi="Arial" w:cs="Arial"/>
          <w:color w:val="000000"/>
          <w:sz w:val="22"/>
          <w:szCs w:val="22"/>
        </w:rPr>
        <w:t xml:space="preserve"> and sending </w:t>
      </w:r>
      <w:r>
        <w:rPr>
          <w:rFonts w:ascii="Arial" w:hAnsi="Arial" w:cs="Arial"/>
          <w:color w:val="000000"/>
          <w:sz w:val="22"/>
          <w:szCs w:val="22"/>
        </w:rPr>
        <w:t xml:space="preserve">to </w:t>
      </w:r>
      <w:hyperlink r:id="rId16"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BE2192">
        <w:rPr>
          <w:rFonts w:ascii="Arial" w:hAnsi="Arial" w:cs="Arial"/>
          <w:b/>
          <w:bCs/>
          <w:sz w:val="22"/>
          <w:szCs w:val="22"/>
          <w:lang w:val="en-US"/>
        </w:rPr>
        <w:t>1</w:t>
      </w:r>
      <w:r w:rsidR="00C43C54">
        <w:rPr>
          <w:rFonts w:ascii="Arial" w:hAnsi="Arial" w:cs="Arial"/>
          <w:b/>
          <w:bCs/>
          <w:sz w:val="22"/>
          <w:szCs w:val="22"/>
          <w:lang w:val="en-US"/>
        </w:rPr>
        <w:t>6 June</w:t>
      </w:r>
      <w:r w:rsidR="00143CCB">
        <w:rPr>
          <w:rFonts w:ascii="Arial" w:hAnsi="Arial" w:cs="Arial"/>
          <w:b/>
          <w:bCs/>
          <w:sz w:val="22"/>
          <w:szCs w:val="22"/>
          <w:lang w:val="en-US"/>
        </w:rPr>
        <w:t xml:space="preserve"> </w:t>
      </w:r>
      <w:r w:rsidR="00BA51B7">
        <w:rPr>
          <w:rFonts w:ascii="Arial" w:hAnsi="Arial" w:cs="Arial"/>
          <w:b/>
          <w:bCs/>
          <w:sz w:val="22"/>
          <w:szCs w:val="22"/>
          <w:lang w:val="en-US"/>
        </w:rPr>
        <w:t>2023</w:t>
      </w:r>
      <w:r w:rsidR="00C15133" w:rsidRPr="00C15133">
        <w:rPr>
          <w:rFonts w:ascii="Arial" w:hAnsi="Arial" w:cs="Arial"/>
          <w:b/>
          <w:sz w:val="22"/>
          <w:szCs w:val="22"/>
          <w:lang w:val="en-US"/>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702F609D" w14:textId="77777777" w:rsidR="00DC324E" w:rsidRDefault="00DC324E" w:rsidP="00DC324E">
      <w:pPr>
        <w:autoSpaceDE w:val="0"/>
        <w:autoSpaceDN w:val="0"/>
        <w:adjustRightInd w:val="0"/>
        <w:jc w:val="both"/>
        <w:rPr>
          <w:rFonts w:ascii="Arial" w:hAnsi="Arial" w:cs="Arial"/>
          <w:color w:val="000000"/>
          <w:sz w:val="22"/>
          <w:szCs w:val="22"/>
        </w:rPr>
      </w:pPr>
    </w:p>
    <w:p w14:paraId="649A5853"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103B5A92"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p>
    <w:p w14:paraId="500E5487" w14:textId="77777777" w:rsidR="00D50279" w:rsidRDefault="005A1160" w:rsidP="005A1160">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50CD8F71" w14:textId="52DDF6E1"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0D06EF">
        <w:rPr>
          <w:rFonts w:ascii="Arial" w:hAnsi="Arial" w:cs="Arial"/>
          <w:color w:val="000000"/>
          <w:sz w:val="22"/>
          <w:szCs w:val="22"/>
        </w:rPr>
        <w:t>0</w:t>
      </w:r>
      <w:r w:rsidR="00C43C54">
        <w:rPr>
          <w:rFonts w:ascii="Arial" w:hAnsi="Arial" w:cs="Arial"/>
          <w:color w:val="000000"/>
          <w:sz w:val="22"/>
          <w:szCs w:val="22"/>
        </w:rPr>
        <w:t>2</w:t>
      </w:r>
      <w:r w:rsidR="000D06EF">
        <w:rPr>
          <w:rFonts w:ascii="Arial" w:hAnsi="Arial" w:cs="Arial"/>
          <w:color w:val="000000"/>
          <w:sz w:val="22"/>
          <w:szCs w:val="22"/>
        </w:rPr>
        <w:t>.0</w:t>
      </w:r>
      <w:r w:rsidR="00C43C54">
        <w:rPr>
          <w:rFonts w:ascii="Arial" w:hAnsi="Arial" w:cs="Arial"/>
          <w:color w:val="000000"/>
          <w:sz w:val="22"/>
          <w:szCs w:val="22"/>
        </w:rPr>
        <w:t>6</w:t>
      </w:r>
      <w:r w:rsidR="000D06EF">
        <w:rPr>
          <w:rFonts w:ascii="Arial" w:hAnsi="Arial" w:cs="Arial"/>
          <w:color w:val="000000"/>
          <w:sz w:val="22"/>
          <w:szCs w:val="22"/>
        </w:rPr>
        <w:t>.2023 to 1</w:t>
      </w:r>
      <w:r w:rsidR="00C43C54">
        <w:rPr>
          <w:rFonts w:ascii="Arial" w:hAnsi="Arial" w:cs="Arial"/>
          <w:color w:val="000000"/>
          <w:sz w:val="22"/>
          <w:szCs w:val="22"/>
        </w:rPr>
        <w:t>6</w:t>
      </w:r>
      <w:r w:rsidR="000D06EF">
        <w:rPr>
          <w:rFonts w:ascii="Arial" w:hAnsi="Arial" w:cs="Arial"/>
          <w:color w:val="000000"/>
          <w:sz w:val="22"/>
          <w:szCs w:val="22"/>
        </w:rPr>
        <w:t>.0</w:t>
      </w:r>
      <w:r w:rsidR="00C43C54">
        <w:rPr>
          <w:rFonts w:ascii="Arial" w:hAnsi="Arial" w:cs="Arial"/>
          <w:color w:val="000000"/>
          <w:sz w:val="22"/>
          <w:szCs w:val="22"/>
        </w:rPr>
        <w:t>6</w:t>
      </w:r>
      <w:r w:rsidR="000D06EF">
        <w:rPr>
          <w:rFonts w:ascii="Arial" w:hAnsi="Arial" w:cs="Arial"/>
          <w:color w:val="000000"/>
          <w:sz w:val="22"/>
          <w:szCs w:val="22"/>
        </w:rPr>
        <w:t>.2023.</w:t>
      </w:r>
    </w:p>
    <w:sectPr w:rsidR="00DA66ED" w:rsidSect="00722157">
      <w:footerReference w:type="default" r:id="rId17"/>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CC44" w14:textId="77777777" w:rsidR="00BD3AB5" w:rsidRDefault="00BD3AB5">
      <w:r>
        <w:separator/>
      </w:r>
    </w:p>
  </w:endnote>
  <w:endnote w:type="continuationSeparator" w:id="0">
    <w:p w14:paraId="4BE8B68D" w14:textId="77777777" w:rsidR="00BD3AB5" w:rsidRDefault="00BD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80AD"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545E2FD5"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9867" w14:textId="77777777" w:rsidR="00BD3AB5" w:rsidRDefault="00BD3AB5">
      <w:r>
        <w:separator/>
      </w:r>
    </w:p>
  </w:footnote>
  <w:footnote w:type="continuationSeparator" w:id="0">
    <w:p w14:paraId="1E94579F" w14:textId="77777777" w:rsidR="00BD3AB5" w:rsidRDefault="00BD3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3EF"/>
    <w:multiLevelType w:val="multilevel"/>
    <w:tmpl w:val="0FB4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A6865"/>
    <w:multiLevelType w:val="hybridMultilevel"/>
    <w:tmpl w:val="FEB895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56EF8"/>
    <w:multiLevelType w:val="hybridMultilevel"/>
    <w:tmpl w:val="CC5C6C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37989"/>
    <w:multiLevelType w:val="hybridMultilevel"/>
    <w:tmpl w:val="7E2C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85C69B1"/>
    <w:multiLevelType w:val="hybridMultilevel"/>
    <w:tmpl w:val="B084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11145"/>
    <w:multiLevelType w:val="hybridMultilevel"/>
    <w:tmpl w:val="4FF4C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567F67"/>
    <w:multiLevelType w:val="multilevel"/>
    <w:tmpl w:val="AC1643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347A1C"/>
    <w:multiLevelType w:val="multilevel"/>
    <w:tmpl w:val="BDF60A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D53D9"/>
    <w:multiLevelType w:val="multilevel"/>
    <w:tmpl w:val="E01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C023B"/>
    <w:multiLevelType w:val="hybridMultilevel"/>
    <w:tmpl w:val="270C55E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D868F8"/>
    <w:multiLevelType w:val="hybridMultilevel"/>
    <w:tmpl w:val="7AF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F706D"/>
    <w:multiLevelType w:val="multilevel"/>
    <w:tmpl w:val="BDC01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027AA"/>
    <w:multiLevelType w:val="multilevel"/>
    <w:tmpl w:val="9A2865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47671"/>
    <w:multiLevelType w:val="multilevel"/>
    <w:tmpl w:val="3B1E7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EF4354"/>
    <w:multiLevelType w:val="hybridMultilevel"/>
    <w:tmpl w:val="3CD05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CA6EBA"/>
    <w:multiLevelType w:val="multilevel"/>
    <w:tmpl w:val="68EC8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FE5CA7"/>
    <w:multiLevelType w:val="multilevel"/>
    <w:tmpl w:val="9FA8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643B89"/>
    <w:multiLevelType w:val="hybridMultilevel"/>
    <w:tmpl w:val="5808C4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D4F3D01"/>
    <w:multiLevelType w:val="multilevel"/>
    <w:tmpl w:val="2E1E95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F293939"/>
    <w:multiLevelType w:val="multilevel"/>
    <w:tmpl w:val="FC82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650CE9"/>
    <w:multiLevelType w:val="multilevel"/>
    <w:tmpl w:val="F880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6F1E77"/>
    <w:multiLevelType w:val="multilevel"/>
    <w:tmpl w:val="E22439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0191911">
    <w:abstractNumId w:val="51"/>
  </w:num>
  <w:num w:numId="2" w16cid:durableId="1523204328">
    <w:abstractNumId w:val="5"/>
  </w:num>
  <w:num w:numId="3" w16cid:durableId="1163546257">
    <w:abstractNumId w:val="17"/>
  </w:num>
  <w:num w:numId="4" w16cid:durableId="1167212899">
    <w:abstractNumId w:val="31"/>
  </w:num>
  <w:num w:numId="5" w16cid:durableId="685594022">
    <w:abstractNumId w:val="7"/>
  </w:num>
  <w:num w:numId="6" w16cid:durableId="243805319">
    <w:abstractNumId w:val="9"/>
  </w:num>
  <w:num w:numId="7" w16cid:durableId="2120564794">
    <w:abstractNumId w:val="27"/>
  </w:num>
  <w:num w:numId="8" w16cid:durableId="1010107383">
    <w:abstractNumId w:val="41"/>
  </w:num>
  <w:num w:numId="9" w16cid:durableId="996345793">
    <w:abstractNumId w:val="42"/>
  </w:num>
  <w:num w:numId="10" w16cid:durableId="479613828">
    <w:abstractNumId w:val="22"/>
  </w:num>
  <w:num w:numId="11" w16cid:durableId="714038522">
    <w:abstractNumId w:val="28"/>
  </w:num>
  <w:num w:numId="12" w16cid:durableId="677971769">
    <w:abstractNumId w:val="47"/>
  </w:num>
  <w:num w:numId="13" w16cid:durableId="961499172">
    <w:abstractNumId w:val="44"/>
  </w:num>
  <w:num w:numId="14" w16cid:durableId="783421337">
    <w:abstractNumId w:val="12"/>
  </w:num>
  <w:num w:numId="15" w16cid:durableId="502596800">
    <w:abstractNumId w:val="14"/>
  </w:num>
  <w:num w:numId="16" w16cid:durableId="1529565803">
    <w:abstractNumId w:val="26"/>
  </w:num>
  <w:num w:numId="17" w16cid:durableId="518738846">
    <w:abstractNumId w:val="35"/>
  </w:num>
  <w:num w:numId="18" w16cid:durableId="674765992">
    <w:abstractNumId w:val="29"/>
  </w:num>
  <w:num w:numId="19" w16cid:durableId="293215425">
    <w:abstractNumId w:val="3"/>
  </w:num>
  <w:num w:numId="20" w16cid:durableId="1303003940">
    <w:abstractNumId w:val="23"/>
  </w:num>
  <w:num w:numId="21" w16cid:durableId="1822849713">
    <w:abstractNumId w:val="18"/>
  </w:num>
  <w:num w:numId="22" w16cid:durableId="640573619">
    <w:abstractNumId w:val="1"/>
  </w:num>
  <w:num w:numId="23" w16cid:durableId="2024240644">
    <w:abstractNumId w:val="13"/>
  </w:num>
  <w:num w:numId="24" w16cid:durableId="1212691147">
    <w:abstractNumId w:val="49"/>
  </w:num>
  <w:num w:numId="25" w16cid:durableId="1394348699">
    <w:abstractNumId w:val="48"/>
  </w:num>
  <w:num w:numId="26" w16cid:durableId="81798539">
    <w:abstractNumId w:val="10"/>
  </w:num>
  <w:num w:numId="27" w16cid:durableId="1972783820">
    <w:abstractNumId w:val="19"/>
  </w:num>
  <w:num w:numId="28" w16cid:durableId="1172064978">
    <w:abstractNumId w:val="30"/>
  </w:num>
  <w:num w:numId="29" w16cid:durableId="305477997">
    <w:abstractNumId w:val="33"/>
  </w:num>
  <w:num w:numId="30" w16cid:durableId="1067462065">
    <w:abstractNumId w:val="11"/>
  </w:num>
  <w:num w:numId="31" w16cid:durableId="443354906">
    <w:abstractNumId w:val="21"/>
  </w:num>
  <w:num w:numId="32" w16cid:durableId="250548798">
    <w:abstractNumId w:val="2"/>
  </w:num>
  <w:num w:numId="33" w16cid:durableId="36781889">
    <w:abstractNumId w:val="8"/>
  </w:num>
  <w:num w:numId="34" w16cid:durableId="1928418785">
    <w:abstractNumId w:val="50"/>
  </w:num>
  <w:num w:numId="35" w16cid:durableId="1728601122">
    <w:abstractNumId w:val="37"/>
  </w:num>
  <w:num w:numId="36" w16cid:durableId="16038754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382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3105815">
    <w:abstractNumId w:val="2"/>
  </w:num>
  <w:num w:numId="39" w16cid:durableId="808547040">
    <w:abstractNumId w:val="4"/>
  </w:num>
  <w:num w:numId="40" w16cid:durableId="1227108898">
    <w:abstractNumId w:val="25"/>
  </w:num>
  <w:num w:numId="41" w16cid:durableId="57436505">
    <w:abstractNumId w:val="6"/>
  </w:num>
  <w:num w:numId="42" w16cid:durableId="1188062150">
    <w:abstractNumId w:val="40"/>
  </w:num>
  <w:num w:numId="43" w16cid:durableId="1989743040">
    <w:abstractNumId w:val="43"/>
  </w:num>
  <w:num w:numId="44" w16cid:durableId="1767730157">
    <w:abstractNumId w:val="24"/>
  </w:num>
  <w:num w:numId="45" w16cid:durableId="1483813178">
    <w:abstractNumId w:val="0"/>
  </w:num>
  <w:num w:numId="46" w16cid:durableId="765999682">
    <w:abstractNumId w:val="32"/>
  </w:num>
  <w:num w:numId="47" w16cid:durableId="1201210190">
    <w:abstractNumId w:val="38"/>
  </w:num>
  <w:num w:numId="48" w16cid:durableId="2013218054">
    <w:abstractNumId w:val="36"/>
  </w:num>
  <w:num w:numId="49" w16cid:durableId="867135362">
    <w:abstractNumId w:val="34"/>
  </w:num>
  <w:num w:numId="50" w16cid:durableId="612633198">
    <w:abstractNumId w:val="16"/>
  </w:num>
  <w:num w:numId="51" w16cid:durableId="1612973473">
    <w:abstractNumId w:val="52"/>
  </w:num>
  <w:num w:numId="52" w16cid:durableId="696587488">
    <w:abstractNumId w:val="15"/>
  </w:num>
  <w:num w:numId="53" w16cid:durableId="1254125871">
    <w:abstractNumId w:val="20"/>
  </w:num>
  <w:num w:numId="54" w16cid:durableId="1867407127">
    <w:abstractNumId w:val="45"/>
  </w:num>
  <w:num w:numId="55" w16cid:durableId="781344577">
    <w:abstractNumId w:val="39"/>
  </w:num>
  <w:num w:numId="56" w16cid:durableId="42414813">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6EF"/>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5D5"/>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3CCB"/>
    <w:rsid w:val="001462A0"/>
    <w:rsid w:val="00146B97"/>
    <w:rsid w:val="00146CE9"/>
    <w:rsid w:val="00150552"/>
    <w:rsid w:val="001525B0"/>
    <w:rsid w:val="00152731"/>
    <w:rsid w:val="00152CD8"/>
    <w:rsid w:val="00154BD3"/>
    <w:rsid w:val="00156484"/>
    <w:rsid w:val="00156777"/>
    <w:rsid w:val="00162DE1"/>
    <w:rsid w:val="00162F20"/>
    <w:rsid w:val="00162F48"/>
    <w:rsid w:val="0016424C"/>
    <w:rsid w:val="00164B90"/>
    <w:rsid w:val="00172B6B"/>
    <w:rsid w:val="0017606A"/>
    <w:rsid w:val="001804D5"/>
    <w:rsid w:val="00180970"/>
    <w:rsid w:val="00184BB6"/>
    <w:rsid w:val="00185010"/>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2792D"/>
    <w:rsid w:val="002341CA"/>
    <w:rsid w:val="00237EDD"/>
    <w:rsid w:val="00241D21"/>
    <w:rsid w:val="00243822"/>
    <w:rsid w:val="00245402"/>
    <w:rsid w:val="00251046"/>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40E"/>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767A7"/>
    <w:rsid w:val="00387203"/>
    <w:rsid w:val="003910AB"/>
    <w:rsid w:val="0039239F"/>
    <w:rsid w:val="0039257A"/>
    <w:rsid w:val="00392EF9"/>
    <w:rsid w:val="003958FB"/>
    <w:rsid w:val="003A1955"/>
    <w:rsid w:val="003A55D4"/>
    <w:rsid w:val="003A5F88"/>
    <w:rsid w:val="003A76E3"/>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5409"/>
    <w:rsid w:val="003D69DA"/>
    <w:rsid w:val="003D6B5F"/>
    <w:rsid w:val="003D6EA5"/>
    <w:rsid w:val="003D7EE7"/>
    <w:rsid w:val="003E0CC0"/>
    <w:rsid w:val="003E1827"/>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A3126"/>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262D"/>
    <w:rsid w:val="005777BB"/>
    <w:rsid w:val="0057795C"/>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26AC"/>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7289"/>
    <w:rsid w:val="008601EC"/>
    <w:rsid w:val="00860778"/>
    <w:rsid w:val="0086166B"/>
    <w:rsid w:val="008624A2"/>
    <w:rsid w:val="00862F6B"/>
    <w:rsid w:val="00863DD4"/>
    <w:rsid w:val="0086548D"/>
    <w:rsid w:val="00866C32"/>
    <w:rsid w:val="00870677"/>
    <w:rsid w:val="00870E3D"/>
    <w:rsid w:val="008751ED"/>
    <w:rsid w:val="0088314F"/>
    <w:rsid w:val="00884DB3"/>
    <w:rsid w:val="00890273"/>
    <w:rsid w:val="008914CA"/>
    <w:rsid w:val="0089181F"/>
    <w:rsid w:val="0089306F"/>
    <w:rsid w:val="00894918"/>
    <w:rsid w:val="00896064"/>
    <w:rsid w:val="008961BE"/>
    <w:rsid w:val="0089621F"/>
    <w:rsid w:val="008A0BF9"/>
    <w:rsid w:val="008A4073"/>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1C3C"/>
    <w:rsid w:val="0091401A"/>
    <w:rsid w:val="00915B6F"/>
    <w:rsid w:val="00915DBC"/>
    <w:rsid w:val="00917555"/>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5A10"/>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C6EFF"/>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140"/>
    <w:rsid w:val="00A15A6F"/>
    <w:rsid w:val="00A15C6D"/>
    <w:rsid w:val="00A1606F"/>
    <w:rsid w:val="00A162FA"/>
    <w:rsid w:val="00A20560"/>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44F2"/>
    <w:rsid w:val="00A5566B"/>
    <w:rsid w:val="00A55E77"/>
    <w:rsid w:val="00A56F8B"/>
    <w:rsid w:val="00A60B93"/>
    <w:rsid w:val="00A61332"/>
    <w:rsid w:val="00A636B2"/>
    <w:rsid w:val="00A644E6"/>
    <w:rsid w:val="00A64E6D"/>
    <w:rsid w:val="00A6749A"/>
    <w:rsid w:val="00A70B4F"/>
    <w:rsid w:val="00A743F2"/>
    <w:rsid w:val="00A754D1"/>
    <w:rsid w:val="00A75652"/>
    <w:rsid w:val="00A81AAC"/>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CF1"/>
    <w:rsid w:val="00B25F52"/>
    <w:rsid w:val="00B32A43"/>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390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51B7"/>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3AB5"/>
    <w:rsid w:val="00BD4D5F"/>
    <w:rsid w:val="00BD550D"/>
    <w:rsid w:val="00BE14A1"/>
    <w:rsid w:val="00BE2192"/>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3C54"/>
    <w:rsid w:val="00C4534F"/>
    <w:rsid w:val="00C54CB3"/>
    <w:rsid w:val="00C55302"/>
    <w:rsid w:val="00C5601B"/>
    <w:rsid w:val="00C6187F"/>
    <w:rsid w:val="00C62AE2"/>
    <w:rsid w:val="00C6397D"/>
    <w:rsid w:val="00C639D9"/>
    <w:rsid w:val="00C65193"/>
    <w:rsid w:val="00C673CD"/>
    <w:rsid w:val="00C75F50"/>
    <w:rsid w:val="00C826A7"/>
    <w:rsid w:val="00C8341E"/>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1D98"/>
    <w:rsid w:val="00D0237F"/>
    <w:rsid w:val="00D02CDE"/>
    <w:rsid w:val="00D03562"/>
    <w:rsid w:val="00D039DB"/>
    <w:rsid w:val="00D0486C"/>
    <w:rsid w:val="00D070E9"/>
    <w:rsid w:val="00D072BE"/>
    <w:rsid w:val="00D109CF"/>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2727"/>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10F"/>
    <w:rsid w:val="00E00A0F"/>
    <w:rsid w:val="00E00EF6"/>
    <w:rsid w:val="00E02D00"/>
    <w:rsid w:val="00E032B4"/>
    <w:rsid w:val="00E12301"/>
    <w:rsid w:val="00E12AF3"/>
    <w:rsid w:val="00E147DD"/>
    <w:rsid w:val="00E15649"/>
    <w:rsid w:val="00E162A7"/>
    <w:rsid w:val="00E168B6"/>
    <w:rsid w:val="00E16A19"/>
    <w:rsid w:val="00E17EA8"/>
    <w:rsid w:val="00E2313A"/>
    <w:rsid w:val="00E305CC"/>
    <w:rsid w:val="00E3285D"/>
    <w:rsid w:val="00E33394"/>
    <w:rsid w:val="00E33DB2"/>
    <w:rsid w:val="00E35347"/>
    <w:rsid w:val="00E3554A"/>
    <w:rsid w:val="00E368AE"/>
    <w:rsid w:val="00E41599"/>
    <w:rsid w:val="00E430DF"/>
    <w:rsid w:val="00E47942"/>
    <w:rsid w:val="00E50C81"/>
    <w:rsid w:val="00E524AA"/>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0C7A"/>
    <w:rsid w:val="00F72326"/>
    <w:rsid w:val="00F734BB"/>
    <w:rsid w:val="00F74467"/>
    <w:rsid w:val="00F75E62"/>
    <w:rsid w:val="00F76605"/>
    <w:rsid w:val="00F80219"/>
    <w:rsid w:val="00F810A2"/>
    <w:rsid w:val="00F81643"/>
    <w:rsid w:val="00F8241B"/>
    <w:rsid w:val="00F82CED"/>
    <w:rsid w:val="00F86E1F"/>
    <w:rsid w:val="00F87FFC"/>
    <w:rsid w:val="00F91A6D"/>
    <w:rsid w:val="00F93396"/>
    <w:rsid w:val="00F94FC8"/>
    <w:rsid w:val="00F9502D"/>
    <w:rsid w:val="00F95527"/>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EE41"/>
  <w15:chartTrackingRefBased/>
  <w15:docId w15:val="{3FDC2109-256B-465D-B51B-98382C6D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paragraph" w:styleId="BodyText">
    <w:name w:val="Body Text"/>
    <w:basedOn w:val="Normal"/>
    <w:link w:val="BodyTextChar"/>
    <w:uiPriority w:val="99"/>
    <w:semiHidden/>
    <w:unhideWhenUsed/>
    <w:rsid w:val="00DB2727"/>
    <w:pPr>
      <w:spacing w:after="120"/>
    </w:pPr>
  </w:style>
  <w:style w:type="character" w:customStyle="1" w:styleId="BodyTextChar">
    <w:name w:val="Body Text Char"/>
    <w:link w:val="BodyText"/>
    <w:uiPriority w:val="1"/>
    <w:rsid w:val="00DB2727"/>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18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mukrainerecruitment@iom.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kraine.iom.int/sites/g/files/tmzbdl1861/files/documents/personal_history_form_2016.xl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OHRM/salaries_allowances/salaries/ukrain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AD19A1C064ADC88FED491DFBC99DC"/>
        <w:category>
          <w:name w:val="General"/>
          <w:gallery w:val="placeholder"/>
        </w:category>
        <w:types>
          <w:type w:val="bbPlcHdr"/>
        </w:types>
        <w:behaviors>
          <w:behavior w:val="content"/>
        </w:behaviors>
        <w:guid w:val="{04AD12A6-A271-4EAC-8330-1DF2B57CB179}"/>
      </w:docPartPr>
      <w:docPartBody>
        <w:p w:rsidR="00000000" w:rsidRDefault="00537111" w:rsidP="00537111">
          <w:pPr>
            <w:pStyle w:val="FAAAD19A1C064ADC88FED491DFBC99DC"/>
          </w:pPr>
          <w:r w:rsidRPr="00E7065B">
            <w:rPr>
              <w:rStyle w:val="PlaceholderText"/>
              <w:rFonts w:ascii="Gill Sans Nova Book" w:eastAsiaTheme="minorHAnsi" w:hAnsi="Gill Sans Nova Book"/>
            </w:rPr>
            <w:t>Resources Management Officer</w:t>
          </w:r>
        </w:p>
      </w:docPartBody>
    </w:docPart>
    <w:docPart>
      <w:docPartPr>
        <w:name w:val="3E02979283FC4FB9BF1CD75DA08F1A9F"/>
        <w:category>
          <w:name w:val="General"/>
          <w:gallery w:val="placeholder"/>
        </w:category>
        <w:types>
          <w:type w:val="bbPlcHdr"/>
        </w:types>
        <w:behaviors>
          <w:behavior w:val="content"/>
        </w:behaviors>
        <w:guid w:val="{D910F45B-6471-4922-97EF-8EB9BEDDCBD5}"/>
      </w:docPartPr>
      <w:docPartBody>
        <w:p w:rsidR="00537111" w:rsidRPr="00E7065B" w:rsidRDefault="00537111" w:rsidP="001A5F93">
          <w:pPr>
            <w:spacing w:after="200"/>
            <w:rPr>
              <w:rFonts w:ascii="Gill Sans Nova Book" w:hAnsi="Gill Sans Nova Book" w:cs="Cordia New"/>
            </w:rPr>
          </w:pPr>
          <w:r w:rsidRPr="00E7065B">
            <w:rPr>
              <w:rFonts w:ascii="Gill Sans Nova Book" w:hAnsi="Gill Sans Nova Book" w:cs="Cordia New"/>
              <w:i/>
              <w:iCs/>
              <w:color w:val="418FDE"/>
            </w:rPr>
            <w:t>Write a brief definition of the organizational context, reporting lines and scope, for example:</w:t>
          </w:r>
        </w:p>
        <w:p w:rsidR="00000000" w:rsidRDefault="00537111" w:rsidP="00537111">
          <w:pPr>
            <w:pStyle w:val="3E02979283FC4FB9BF1CD75DA08F1A9F"/>
          </w:pPr>
          <w:r w:rsidRPr="00E7065B">
            <w:rPr>
              <w:rFonts w:ascii="Gill Sans Nova Book" w:hAnsi="Gill Sans Nova Book"/>
              <w:color w:val="808080" w:themeColor="background1" w:themeShade="80"/>
            </w:rPr>
            <w:t>Under the overall supervision of the Chief of Mission (CoM) in XXXXX and direct supervision of the Senior Resources Management Officer (SRMO); and, in collaboration with relevant units at Headquarters and the Administrative Centres, the &lt;insert position title&gt; will be responsible and accountable for managing the resources management functions in Sub-Office XXXXX.</w:t>
          </w:r>
        </w:p>
      </w:docPartBody>
    </w:docPart>
    <w:docPart>
      <w:docPartPr>
        <w:name w:val="17B7A3DB7B5D4064875C38C8D854E2CE"/>
        <w:category>
          <w:name w:val="General"/>
          <w:gallery w:val="placeholder"/>
        </w:category>
        <w:types>
          <w:type w:val="bbPlcHdr"/>
        </w:types>
        <w:behaviors>
          <w:behavior w:val="content"/>
        </w:behaviors>
        <w:guid w:val="{78BCDB5F-D856-4937-B48F-E0257FD37670}"/>
      </w:docPartPr>
      <w:docPartBody>
        <w:p w:rsidR="00000000" w:rsidRDefault="00537111" w:rsidP="00537111">
          <w:pPr>
            <w:pStyle w:val="17B7A3DB7B5D4064875C38C8D854E2CE"/>
          </w:pPr>
          <w:r w:rsidRPr="00E7065B">
            <w:rPr>
              <w:rStyle w:val="PlaceholderText"/>
              <w:rFonts w:ascii="Gill Sans Nova Book" w:eastAsiaTheme="minorHAnsi" w:hAnsi="Gill Sans Nova Book"/>
              <w:color w:val="808080" w:themeColor="background1" w:themeShade="80"/>
            </w:rPr>
            <w:t>&lt;insert required language/s&gt;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11"/>
    <w:rsid w:val="0053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111"/>
    <w:rPr>
      <w:color w:val="808080"/>
    </w:rPr>
  </w:style>
  <w:style w:type="paragraph" w:customStyle="1" w:styleId="380054E23F764BB48DA2203913D6C08C">
    <w:name w:val="380054E23F764BB48DA2203913D6C08C"/>
    <w:rsid w:val="00537111"/>
  </w:style>
  <w:style w:type="paragraph" w:customStyle="1" w:styleId="FAAAD19A1C064ADC88FED491DFBC99DC">
    <w:name w:val="FAAAD19A1C064ADC88FED491DFBC99DC"/>
    <w:rsid w:val="00537111"/>
  </w:style>
  <w:style w:type="paragraph" w:customStyle="1" w:styleId="66F9C09F5F9A421AB8E326C323F6BAED">
    <w:name w:val="66F9C09F5F9A421AB8E326C323F6BAED"/>
    <w:rsid w:val="00537111"/>
  </w:style>
  <w:style w:type="paragraph" w:customStyle="1" w:styleId="3E02979283FC4FB9BF1CD75DA08F1A9F">
    <w:name w:val="3E02979283FC4FB9BF1CD75DA08F1A9F"/>
    <w:rsid w:val="00537111"/>
  </w:style>
  <w:style w:type="paragraph" w:customStyle="1" w:styleId="D28686A7EA934781A84EB1AD5BA386B7">
    <w:name w:val="D28686A7EA934781A84EB1AD5BA386B7"/>
    <w:rsid w:val="00537111"/>
  </w:style>
  <w:style w:type="paragraph" w:customStyle="1" w:styleId="17B7A3DB7B5D4064875C38C8D854E2CE">
    <w:name w:val="17B7A3DB7B5D4064875C38C8D854E2CE"/>
    <w:rsid w:val="00537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Props1.xml><?xml version="1.0" encoding="utf-8"?>
<ds:datastoreItem xmlns:ds="http://schemas.openxmlformats.org/officeDocument/2006/customXml" ds:itemID="{F62B217D-14B0-4D2C-BC6A-75FC24DAAAEC}">
  <ds:schemaRefs>
    <ds:schemaRef ds:uri="http://schemas.microsoft.com/office/2006/metadata/longProperties"/>
  </ds:schemaRefs>
</ds:datastoreItem>
</file>

<file path=customXml/itemProps2.xml><?xml version="1.0" encoding="utf-8"?>
<ds:datastoreItem xmlns:ds="http://schemas.openxmlformats.org/officeDocument/2006/customXml" ds:itemID="{A3AF4792-F031-4C9A-98CB-5DAB96118871}">
  <ds:schemaRefs>
    <ds:schemaRef ds:uri="http://schemas.microsoft.com/sharepoint/v3/contenttype/forms"/>
  </ds:schemaRefs>
</ds:datastoreItem>
</file>

<file path=customXml/itemProps3.xml><?xml version="1.0" encoding="utf-8"?>
<ds:datastoreItem xmlns:ds="http://schemas.openxmlformats.org/officeDocument/2006/customXml" ds:itemID="{9E7DD2D0-1B81-47A6-BD4B-725B927BD555}">
  <ds:schemaRefs>
    <ds:schemaRef ds:uri="http://schemas.openxmlformats.org/officeDocument/2006/bibliography"/>
  </ds:schemaRefs>
</ds:datastoreItem>
</file>

<file path=customXml/itemProps4.xml><?xml version="1.0" encoding="utf-8"?>
<ds:datastoreItem xmlns:ds="http://schemas.openxmlformats.org/officeDocument/2006/customXml" ds:itemID="{82C9A7B6-E807-450F-9156-E387E33C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8CFB3-E810-4AA5-9897-C6B40617139B}">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8110</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DATSENKO Oleksandr</cp:lastModifiedBy>
  <cp:revision>2</cp:revision>
  <cp:lastPrinted>2022-08-12T05:37:00Z</cp:lastPrinted>
  <dcterms:created xsi:type="dcterms:W3CDTF">2023-06-01T22:13:00Z</dcterms:created>
  <dcterms:modified xsi:type="dcterms:W3CDTF">2023-06-01T22:13:00Z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0x010100830129F0CAECA9418E7CE91E5DF8BAED020500597911556D8CB84BB5A3B42F45913E08</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