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719D8" w14:textId="77777777" w:rsidR="0083165D" w:rsidRPr="00293D57" w:rsidRDefault="0083165D" w:rsidP="0083165D">
      <w:pPr>
        <w:spacing w:after="0" w:line="30" w:lineRule="atLeast"/>
        <w:jc w:val="center"/>
        <w:rPr>
          <w:rFonts w:ascii="Gill Sans Nova" w:eastAsiaTheme="minorEastAsia" w:hAnsi="Gill Sans Nova"/>
          <w:smallCaps/>
          <w:color w:val="4472C4"/>
          <w:sz w:val="28"/>
          <w:szCs w:val="28"/>
        </w:rPr>
      </w:pPr>
      <w:r w:rsidRPr="00293D57">
        <w:rPr>
          <w:rFonts w:ascii="Gill Sans Nova" w:eastAsiaTheme="minorEastAsia" w:hAnsi="Gill Sans Nova"/>
          <w:smallCaps/>
          <w:color w:val="4472C4"/>
          <w:sz w:val="28"/>
          <w:szCs w:val="28"/>
        </w:rPr>
        <w:t>IOM Mission in Ukraine</w:t>
      </w:r>
    </w:p>
    <w:p w14:paraId="3C3B6BD3" w14:textId="77777777" w:rsidR="0083165D" w:rsidRDefault="0083165D" w:rsidP="0048058C">
      <w:pPr>
        <w:spacing w:after="120" w:line="240" w:lineRule="auto"/>
        <w:jc w:val="both"/>
        <w:rPr>
          <w:rFonts w:eastAsiaTheme="minorEastAsia"/>
          <w:b/>
          <w:bCs/>
          <w:sz w:val="28"/>
          <w:szCs w:val="28"/>
        </w:rPr>
      </w:pPr>
    </w:p>
    <w:p w14:paraId="25BD16E5" w14:textId="3B54B89E" w:rsidR="00EC2967" w:rsidRPr="00675063" w:rsidRDefault="7C7DAED6" w:rsidP="0091364B">
      <w:pPr>
        <w:spacing w:after="120" w:line="240" w:lineRule="auto"/>
        <w:jc w:val="center"/>
        <w:rPr>
          <w:rFonts w:eastAsiaTheme="minorEastAsia"/>
          <w:b/>
          <w:bCs/>
          <w:sz w:val="28"/>
          <w:szCs w:val="28"/>
        </w:rPr>
      </w:pPr>
      <w:r w:rsidRPr="085D548D">
        <w:rPr>
          <w:rFonts w:eastAsiaTheme="minorEastAsia"/>
          <w:b/>
          <w:bCs/>
          <w:sz w:val="28"/>
          <w:szCs w:val="28"/>
        </w:rPr>
        <w:t>Terms of Reference</w:t>
      </w:r>
    </w:p>
    <w:tbl>
      <w:tblPr>
        <w:tblStyle w:val="TableGrid"/>
        <w:tblW w:w="0" w:type="auto"/>
        <w:jc w:val="center"/>
        <w:tblLayout w:type="fixed"/>
        <w:tblLook w:val="04A0" w:firstRow="1" w:lastRow="0" w:firstColumn="1" w:lastColumn="0" w:noHBand="0" w:noVBand="1"/>
      </w:tblPr>
      <w:tblGrid>
        <w:gridCol w:w="10610"/>
      </w:tblGrid>
      <w:tr w:rsidR="085D548D" w14:paraId="50732B0D" w14:textId="77777777" w:rsidTr="3A066A39">
        <w:trPr>
          <w:jc w:val="center"/>
        </w:trPr>
        <w:tc>
          <w:tcPr>
            <w:tcW w:w="10610" w:type="dxa"/>
            <w:tcBorders>
              <w:top w:val="single" w:sz="8" w:space="0" w:color="auto"/>
              <w:left w:val="single" w:sz="8" w:space="0" w:color="auto"/>
              <w:bottom w:val="single" w:sz="8" w:space="0" w:color="auto"/>
              <w:right w:val="single" w:sz="8" w:space="0" w:color="auto"/>
            </w:tcBorders>
          </w:tcPr>
          <w:p w14:paraId="0DFDEC26" w14:textId="643A0821" w:rsidR="085D548D" w:rsidRDefault="085D548D" w:rsidP="00AF6E1B">
            <w:pPr>
              <w:rPr>
                <w:rFonts w:eastAsiaTheme="minorEastAsia"/>
              </w:rPr>
            </w:pPr>
            <w:r w:rsidRPr="00DA11EE">
              <w:rPr>
                <w:rFonts w:ascii="Gill Sans Nova" w:eastAsiaTheme="minorEastAsia" w:hAnsi="Gill Sans Nova"/>
                <w:smallCaps/>
                <w:color w:val="4472C4"/>
              </w:rPr>
              <w:t>Introduction</w:t>
            </w:r>
          </w:p>
        </w:tc>
      </w:tr>
      <w:tr w:rsidR="085D548D" w14:paraId="1E15A223" w14:textId="77777777" w:rsidTr="3A066A39">
        <w:trPr>
          <w:trHeight w:val="1743"/>
          <w:jc w:val="center"/>
        </w:trPr>
        <w:tc>
          <w:tcPr>
            <w:tcW w:w="10610" w:type="dxa"/>
            <w:tcBorders>
              <w:top w:val="single" w:sz="8" w:space="0" w:color="auto"/>
              <w:left w:val="single" w:sz="8" w:space="0" w:color="auto"/>
              <w:bottom w:val="single" w:sz="8" w:space="0" w:color="auto"/>
              <w:right w:val="single" w:sz="8" w:space="0" w:color="auto"/>
            </w:tcBorders>
          </w:tcPr>
          <w:p w14:paraId="4550B09B" w14:textId="14BC7915" w:rsidR="00DB2F05" w:rsidRPr="002A5A91" w:rsidRDefault="548EFBCB" w:rsidP="4BD1094E">
            <w:pPr>
              <w:autoSpaceDE w:val="0"/>
              <w:autoSpaceDN w:val="0"/>
              <w:adjustRightInd w:val="0"/>
              <w:ind w:firstLine="164"/>
              <w:jc w:val="both"/>
              <w:rPr>
                <w:rFonts w:eastAsiaTheme="minorEastAsia"/>
              </w:rPr>
            </w:pPr>
            <w:r w:rsidRPr="5325006C">
              <w:rPr>
                <w:rFonts w:eastAsiaTheme="minorEastAsia"/>
                <w:color w:val="000000" w:themeColor="text1"/>
              </w:rPr>
              <w:t xml:space="preserve">The </w:t>
            </w:r>
            <w:r w:rsidR="6AF8D99B" w:rsidRPr="5325006C">
              <w:rPr>
                <w:rFonts w:eastAsiaTheme="minorEastAsia"/>
                <w:color w:val="000000" w:themeColor="text1"/>
              </w:rPr>
              <w:t xml:space="preserve">ongoing </w:t>
            </w:r>
            <w:r w:rsidR="1508D7F8" w:rsidRPr="4BD1094E">
              <w:rPr>
                <w:rFonts w:eastAsiaTheme="minorEastAsia"/>
                <w:color w:val="000000" w:themeColor="text1"/>
              </w:rPr>
              <w:t xml:space="preserve">full invasion by </w:t>
            </w:r>
            <w:r w:rsidR="004E1F95">
              <w:rPr>
                <w:rFonts w:eastAsiaTheme="minorEastAsia"/>
                <w:color w:val="000000" w:themeColor="text1"/>
              </w:rPr>
              <w:t xml:space="preserve">the </w:t>
            </w:r>
            <w:r w:rsidR="1508D7F8" w:rsidRPr="4BD1094E">
              <w:rPr>
                <w:rFonts w:eastAsiaTheme="minorEastAsia"/>
                <w:color w:val="000000" w:themeColor="text1"/>
              </w:rPr>
              <w:t>Russian Federation</w:t>
            </w:r>
            <w:r w:rsidRPr="5325006C">
              <w:rPr>
                <w:rFonts w:eastAsiaTheme="minorEastAsia"/>
                <w:color w:val="000000" w:themeColor="text1"/>
              </w:rPr>
              <w:t xml:space="preserve"> in Ukraine</w:t>
            </w:r>
            <w:r w:rsidR="26B80AA4" w:rsidRPr="5325006C">
              <w:rPr>
                <w:rFonts w:eastAsiaTheme="minorEastAsia"/>
                <w:color w:val="000000" w:themeColor="text1"/>
              </w:rPr>
              <w:t xml:space="preserve"> which began on February 24, 2022</w:t>
            </w:r>
            <w:r w:rsidR="490CD19B" w:rsidRPr="5325006C">
              <w:rPr>
                <w:rFonts w:eastAsiaTheme="minorEastAsia"/>
                <w:color w:val="000000" w:themeColor="text1"/>
              </w:rPr>
              <w:t xml:space="preserve">, </w:t>
            </w:r>
            <w:r w:rsidR="266725B0" w:rsidRPr="5325006C">
              <w:rPr>
                <w:rFonts w:eastAsiaTheme="minorEastAsia"/>
                <w:color w:val="000000" w:themeColor="text1"/>
              </w:rPr>
              <w:t xml:space="preserve">led to </w:t>
            </w:r>
            <w:r w:rsidR="004863EB">
              <w:rPr>
                <w:rFonts w:eastAsiaTheme="minorEastAsia"/>
                <w:color w:val="000000" w:themeColor="text1"/>
              </w:rPr>
              <w:t xml:space="preserve">a humanitarian </w:t>
            </w:r>
            <w:r w:rsidR="00802834">
              <w:rPr>
                <w:rFonts w:eastAsiaTheme="minorEastAsia"/>
                <w:color w:val="000000" w:themeColor="text1"/>
              </w:rPr>
              <w:t>emergency</w:t>
            </w:r>
            <w:r w:rsidR="266725B0" w:rsidRPr="5325006C">
              <w:rPr>
                <w:rFonts w:eastAsiaTheme="minorEastAsia"/>
                <w:color w:val="000000" w:themeColor="text1"/>
              </w:rPr>
              <w:t xml:space="preserve"> across </w:t>
            </w:r>
            <w:r w:rsidR="26B7351C" w:rsidRPr="7BB48C12">
              <w:rPr>
                <w:rFonts w:eastAsiaTheme="minorEastAsia"/>
                <w:color w:val="000000" w:themeColor="text1"/>
              </w:rPr>
              <w:t>the country</w:t>
            </w:r>
            <w:r w:rsidR="5302CCEB" w:rsidRPr="7BB48C12">
              <w:rPr>
                <w:rFonts w:eastAsiaTheme="minorEastAsia"/>
                <w:color w:val="000000" w:themeColor="text1"/>
              </w:rPr>
              <w:t>.</w:t>
            </w:r>
            <w:r w:rsidR="266725B0" w:rsidRPr="5325006C">
              <w:rPr>
                <w:rFonts w:eastAsiaTheme="minorEastAsia"/>
                <w:color w:val="000000" w:themeColor="text1"/>
              </w:rPr>
              <w:t xml:space="preserve"> </w:t>
            </w:r>
            <w:r w:rsidR="5F5AE94F" w:rsidRPr="5325006C">
              <w:rPr>
                <w:rFonts w:eastAsiaTheme="minorEastAsia"/>
                <w:color w:val="000000" w:themeColor="text1"/>
              </w:rPr>
              <w:t xml:space="preserve">As the result of </w:t>
            </w:r>
            <w:r w:rsidRPr="5325006C">
              <w:rPr>
                <w:rFonts w:eastAsiaTheme="minorEastAsia"/>
                <w:color w:val="000000" w:themeColor="text1"/>
              </w:rPr>
              <w:t xml:space="preserve">intense fighting, </w:t>
            </w:r>
            <w:proofErr w:type="gramStart"/>
            <w:r w:rsidRPr="5325006C">
              <w:rPr>
                <w:rFonts w:eastAsiaTheme="minorEastAsia"/>
                <w:color w:val="000000" w:themeColor="text1"/>
              </w:rPr>
              <w:t>shelling</w:t>
            </w:r>
            <w:proofErr w:type="gramEnd"/>
            <w:r w:rsidRPr="5325006C">
              <w:rPr>
                <w:rFonts w:eastAsiaTheme="minorEastAsia"/>
                <w:color w:val="000000" w:themeColor="text1"/>
              </w:rPr>
              <w:t xml:space="preserve"> and mining</w:t>
            </w:r>
            <w:r w:rsidR="00C96F57">
              <w:rPr>
                <w:rFonts w:eastAsiaTheme="minorEastAsia"/>
                <w:color w:val="000000" w:themeColor="text1"/>
              </w:rPr>
              <w:t>, the existing</w:t>
            </w:r>
            <w:r w:rsidRPr="5325006C">
              <w:rPr>
                <w:rFonts w:eastAsiaTheme="minorEastAsia"/>
                <w:color w:val="000000" w:themeColor="text1"/>
              </w:rPr>
              <w:t xml:space="preserve"> humanitarian crisis</w:t>
            </w:r>
            <w:r w:rsidR="24FADC89" w:rsidRPr="5325006C">
              <w:rPr>
                <w:rFonts w:eastAsiaTheme="minorEastAsia"/>
                <w:color w:val="000000" w:themeColor="text1"/>
              </w:rPr>
              <w:t xml:space="preserve"> </w:t>
            </w:r>
            <w:r w:rsidR="00EE6AF2">
              <w:rPr>
                <w:rFonts w:eastAsiaTheme="minorEastAsia"/>
                <w:color w:val="000000" w:themeColor="text1"/>
              </w:rPr>
              <w:t xml:space="preserve">has been </w:t>
            </w:r>
            <w:r w:rsidR="24FADC89" w:rsidRPr="5325006C">
              <w:rPr>
                <w:rFonts w:eastAsiaTheme="minorEastAsia"/>
                <w:color w:val="000000" w:themeColor="text1"/>
              </w:rPr>
              <w:t>aggravated</w:t>
            </w:r>
            <w:r w:rsidRPr="5325006C">
              <w:rPr>
                <w:rFonts w:eastAsiaTheme="minorEastAsia"/>
                <w:color w:val="000000" w:themeColor="text1"/>
              </w:rPr>
              <w:t>, including loss of life</w:t>
            </w:r>
            <w:r w:rsidR="1350E3EA" w:rsidRPr="5325006C">
              <w:rPr>
                <w:rFonts w:eastAsiaTheme="minorEastAsia"/>
                <w:color w:val="000000" w:themeColor="text1"/>
              </w:rPr>
              <w:t xml:space="preserve"> </w:t>
            </w:r>
            <w:r w:rsidRPr="5325006C">
              <w:rPr>
                <w:rFonts w:eastAsiaTheme="minorEastAsia"/>
                <w:color w:val="000000" w:themeColor="text1"/>
              </w:rPr>
              <w:t>and injuries, the mass movement and displacement of people throughout the country and across borders</w:t>
            </w:r>
            <w:r w:rsidR="24ECC9ED" w:rsidRPr="073B06B9">
              <w:rPr>
                <w:rFonts w:eastAsiaTheme="minorEastAsia"/>
                <w:color w:val="000000" w:themeColor="text1"/>
              </w:rPr>
              <w:t>.</w:t>
            </w:r>
            <w:r w:rsidR="0B074A45" w:rsidRPr="073B06B9">
              <w:rPr>
                <w:rFonts w:eastAsiaTheme="minorEastAsia"/>
                <w:color w:val="000000" w:themeColor="text1"/>
              </w:rPr>
              <w:t xml:space="preserve"> </w:t>
            </w:r>
            <w:r w:rsidR="0DB06676" w:rsidRPr="073B06B9">
              <w:rPr>
                <w:rFonts w:eastAsiaTheme="minorEastAsia"/>
                <w:color w:val="000000" w:themeColor="text1"/>
              </w:rPr>
              <w:t>T</w:t>
            </w:r>
            <w:r w:rsidR="0B074A45" w:rsidRPr="073B06B9">
              <w:rPr>
                <w:rFonts w:eastAsiaTheme="minorEastAsia"/>
                <w:color w:val="000000" w:themeColor="text1"/>
              </w:rPr>
              <w:t>owns</w:t>
            </w:r>
            <w:r w:rsidRPr="5325006C">
              <w:rPr>
                <w:rFonts w:eastAsiaTheme="minorEastAsia"/>
                <w:color w:val="000000" w:themeColor="text1"/>
              </w:rPr>
              <w:t xml:space="preserve"> and cities</w:t>
            </w:r>
            <w:r w:rsidR="30314B61" w:rsidRPr="5325006C">
              <w:rPr>
                <w:rFonts w:eastAsiaTheme="minorEastAsia"/>
                <w:color w:val="000000" w:themeColor="text1"/>
              </w:rPr>
              <w:t xml:space="preserve"> were left </w:t>
            </w:r>
            <w:r w:rsidRPr="5325006C">
              <w:rPr>
                <w:rFonts w:eastAsiaTheme="minorEastAsia"/>
                <w:color w:val="000000" w:themeColor="text1"/>
              </w:rPr>
              <w:t xml:space="preserve">without food, water, medical care, power, or safe passage, as well as severe destruction and damage </w:t>
            </w:r>
            <w:r w:rsidR="0B074A45" w:rsidRPr="5B55B756">
              <w:rPr>
                <w:rFonts w:eastAsiaTheme="minorEastAsia"/>
                <w:color w:val="000000" w:themeColor="text1"/>
              </w:rPr>
              <w:t>o</w:t>
            </w:r>
            <w:r w:rsidR="655C1A4D" w:rsidRPr="5B55B756">
              <w:rPr>
                <w:rFonts w:eastAsiaTheme="minorEastAsia"/>
                <w:color w:val="000000" w:themeColor="text1"/>
              </w:rPr>
              <w:t>f</w:t>
            </w:r>
            <w:r w:rsidRPr="5325006C">
              <w:rPr>
                <w:rFonts w:eastAsiaTheme="minorEastAsia"/>
                <w:color w:val="000000" w:themeColor="text1"/>
              </w:rPr>
              <w:t xml:space="preserve"> civilian infrastructure and residential housing. </w:t>
            </w:r>
            <w:r w:rsidR="3B71CF19" w:rsidRPr="5325006C">
              <w:rPr>
                <w:rFonts w:eastAsiaTheme="minorEastAsia"/>
                <w:color w:val="000000" w:themeColor="text1"/>
              </w:rPr>
              <w:t xml:space="preserve">As response to the needs of vulnerable population, communities and social institutions, IOM implements variety of humanitarian projects across Ukraine in the partnership with </w:t>
            </w:r>
            <w:r w:rsidR="3BEF5873" w:rsidRPr="5325006C">
              <w:rPr>
                <w:rFonts w:eastAsiaTheme="minorEastAsia"/>
                <w:color w:val="000000" w:themeColor="text1"/>
              </w:rPr>
              <w:t>n</w:t>
            </w:r>
            <w:r w:rsidR="3BEF5873" w:rsidRPr="5325006C">
              <w:rPr>
                <w:rStyle w:val="normaltextrun"/>
              </w:rPr>
              <w:t>on-governmental organizations</w:t>
            </w:r>
            <w:r w:rsidR="3BEF5873" w:rsidRPr="5325006C">
              <w:rPr>
                <w:rFonts w:eastAsiaTheme="minorEastAsia"/>
                <w:color w:val="000000" w:themeColor="text1"/>
              </w:rPr>
              <w:t xml:space="preserve"> </w:t>
            </w:r>
            <w:r w:rsidR="002723F6">
              <w:rPr>
                <w:rFonts w:eastAsiaTheme="minorEastAsia"/>
                <w:color w:val="000000" w:themeColor="text1"/>
              </w:rPr>
              <w:t>(</w:t>
            </w:r>
            <w:r w:rsidR="3B71CF19" w:rsidRPr="5325006C">
              <w:rPr>
                <w:rFonts w:eastAsiaTheme="minorEastAsia"/>
                <w:color w:val="000000"/>
                <w:shd w:val="clear" w:color="auto" w:fill="FFFFFF"/>
              </w:rPr>
              <w:t>NGOs</w:t>
            </w:r>
            <w:r w:rsidR="002723F6">
              <w:rPr>
                <w:rFonts w:eastAsiaTheme="minorEastAsia"/>
                <w:color w:val="000000"/>
                <w:shd w:val="clear" w:color="auto" w:fill="FFFFFF"/>
              </w:rPr>
              <w:t>)</w:t>
            </w:r>
            <w:r w:rsidR="3B71CF19" w:rsidRPr="5325006C">
              <w:rPr>
                <w:rFonts w:eastAsiaTheme="minorEastAsia"/>
                <w:color w:val="000000"/>
                <w:shd w:val="clear" w:color="auto" w:fill="FFFFFF"/>
              </w:rPr>
              <w:t>.</w:t>
            </w:r>
            <w:r w:rsidR="3B71CF19" w:rsidRPr="5325006C">
              <w:rPr>
                <w:rStyle w:val="normaltextrun"/>
                <w:rFonts w:ascii="Calibri" w:hAnsi="Calibri" w:cs="Calibri"/>
                <w:color w:val="000000"/>
                <w:shd w:val="clear" w:color="auto" w:fill="FFFFFF"/>
              </w:rPr>
              <w:t> </w:t>
            </w:r>
            <w:r w:rsidR="3B71CF19" w:rsidRPr="5325006C">
              <w:rPr>
                <w:rStyle w:val="eop"/>
                <w:rFonts w:ascii="Calibri" w:hAnsi="Calibri" w:cs="Calibri"/>
                <w:color w:val="000000" w:themeColor="text1"/>
              </w:rPr>
              <w:t> </w:t>
            </w:r>
          </w:p>
          <w:p w14:paraId="30C052E0" w14:textId="269D024C" w:rsidR="00DB2F05" w:rsidRPr="002A5A91" w:rsidRDefault="00945199" w:rsidP="5325006C">
            <w:pPr>
              <w:autoSpaceDE w:val="0"/>
              <w:autoSpaceDN w:val="0"/>
              <w:adjustRightInd w:val="0"/>
              <w:ind w:firstLine="164"/>
              <w:jc w:val="both"/>
              <w:rPr>
                <w:rFonts w:eastAsiaTheme="minorEastAsia"/>
              </w:rPr>
            </w:pPr>
            <w:r>
              <w:rPr>
                <w:rStyle w:val="eop"/>
                <w:rFonts w:ascii="Calibri" w:hAnsi="Calibri" w:cs="Calibri"/>
                <w:color w:val="000000" w:themeColor="text1"/>
              </w:rPr>
              <w:t xml:space="preserve">IOM is now looking to </w:t>
            </w:r>
            <w:r w:rsidR="00196351">
              <w:rPr>
                <w:rStyle w:val="eop"/>
                <w:rFonts w:ascii="Calibri" w:hAnsi="Calibri" w:cs="Calibri"/>
                <w:color w:val="000000" w:themeColor="text1"/>
              </w:rPr>
              <w:t xml:space="preserve">pre-select </w:t>
            </w:r>
            <w:r w:rsidR="00B11F9C">
              <w:rPr>
                <w:rStyle w:val="eop"/>
                <w:rFonts w:ascii="Calibri" w:hAnsi="Calibri" w:cs="Calibri"/>
                <w:color w:val="000000" w:themeColor="text1"/>
              </w:rPr>
              <w:t>organizations working in the provision of humanitarian assistance</w:t>
            </w:r>
            <w:r w:rsidR="00C3050B">
              <w:rPr>
                <w:rStyle w:val="eop"/>
                <w:rFonts w:ascii="Calibri" w:hAnsi="Calibri" w:cs="Calibri"/>
                <w:color w:val="000000" w:themeColor="text1"/>
              </w:rPr>
              <w:t xml:space="preserve">, with a view to </w:t>
            </w:r>
            <w:bookmarkStart w:id="0" w:name="_Int_GIlo8zBZ"/>
            <w:proofErr w:type="gramStart"/>
            <w:r w:rsidR="00F60545">
              <w:rPr>
                <w:rStyle w:val="eop"/>
                <w:rFonts w:ascii="Calibri" w:hAnsi="Calibri" w:cs="Calibri"/>
                <w:color w:val="000000" w:themeColor="text1"/>
              </w:rPr>
              <w:t>entering into</w:t>
            </w:r>
            <w:bookmarkEnd w:id="0"/>
            <w:proofErr w:type="gramEnd"/>
            <w:r w:rsidR="00F60545">
              <w:rPr>
                <w:rStyle w:val="eop"/>
                <w:rFonts w:ascii="Calibri" w:hAnsi="Calibri" w:cs="Calibri"/>
                <w:color w:val="000000" w:themeColor="text1"/>
              </w:rPr>
              <w:t xml:space="preserve"> partnerships with selected organisations for the provision of shelter activities</w:t>
            </w:r>
            <w:r w:rsidR="004057A1">
              <w:rPr>
                <w:rStyle w:val="eop"/>
                <w:rFonts w:ascii="Calibri" w:hAnsi="Calibri" w:cs="Calibri"/>
                <w:color w:val="000000" w:themeColor="text1"/>
              </w:rPr>
              <w:t>.</w:t>
            </w:r>
          </w:p>
        </w:tc>
      </w:tr>
      <w:tr w:rsidR="085D548D" w:rsidRPr="00A328C8" w14:paraId="2F29DCC3" w14:textId="77777777" w:rsidTr="3A066A39">
        <w:trPr>
          <w:jc w:val="center"/>
        </w:trPr>
        <w:tc>
          <w:tcPr>
            <w:tcW w:w="10610" w:type="dxa"/>
            <w:tcBorders>
              <w:top w:val="single" w:sz="8" w:space="0" w:color="auto"/>
              <w:left w:val="single" w:sz="8" w:space="0" w:color="auto"/>
              <w:bottom w:val="single" w:sz="8" w:space="0" w:color="auto"/>
              <w:right w:val="single" w:sz="8" w:space="0" w:color="auto"/>
            </w:tcBorders>
          </w:tcPr>
          <w:p w14:paraId="3389C3E2" w14:textId="2F2B7DBE" w:rsidR="085D548D" w:rsidRPr="002A5A91" w:rsidRDefault="085D548D" w:rsidP="00AF6E1B">
            <w:pPr>
              <w:rPr>
                <w:rFonts w:ascii="Gill Sans Nova" w:eastAsiaTheme="minorEastAsia" w:hAnsi="Gill Sans Nova"/>
                <w:smallCaps/>
                <w:color w:val="4472C4"/>
              </w:rPr>
            </w:pPr>
            <w:r w:rsidRPr="002A5A91">
              <w:rPr>
                <w:rFonts w:ascii="Gill Sans Nova" w:eastAsiaTheme="minorEastAsia" w:hAnsi="Gill Sans Nova"/>
                <w:smallCaps/>
                <w:color w:val="4472C4"/>
              </w:rPr>
              <w:t>Background</w:t>
            </w:r>
            <w:r w:rsidR="000D2EE5" w:rsidRPr="002A5A91">
              <w:rPr>
                <w:rFonts w:ascii="Gill Sans Nova" w:eastAsiaTheme="minorEastAsia" w:hAnsi="Gill Sans Nova"/>
                <w:smallCaps/>
                <w:color w:val="4472C4"/>
              </w:rPr>
              <w:t xml:space="preserve"> </w:t>
            </w:r>
          </w:p>
        </w:tc>
      </w:tr>
      <w:tr w:rsidR="085D548D" w14:paraId="7BB18195" w14:textId="77777777" w:rsidTr="3A066A39">
        <w:trPr>
          <w:trHeight w:val="412"/>
          <w:jc w:val="center"/>
        </w:trPr>
        <w:tc>
          <w:tcPr>
            <w:tcW w:w="10610" w:type="dxa"/>
            <w:tcBorders>
              <w:top w:val="single" w:sz="8" w:space="0" w:color="auto"/>
              <w:left w:val="single" w:sz="8" w:space="0" w:color="auto"/>
              <w:bottom w:val="single" w:sz="8" w:space="0" w:color="auto"/>
              <w:right w:val="single" w:sz="8" w:space="0" w:color="auto"/>
            </w:tcBorders>
          </w:tcPr>
          <w:p w14:paraId="372D744B" w14:textId="1D7DD41A" w:rsidR="00870E0C" w:rsidRPr="002A5A91" w:rsidRDefault="6C08CF73" w:rsidP="643F0802">
            <w:pPr>
              <w:autoSpaceDE w:val="0"/>
              <w:autoSpaceDN w:val="0"/>
              <w:adjustRightInd w:val="0"/>
              <w:ind w:firstLine="164"/>
              <w:jc w:val="both"/>
              <w:rPr>
                <w:rFonts w:eastAsiaTheme="minorEastAsia"/>
                <w:color w:val="000000" w:themeColor="text1"/>
              </w:rPr>
            </w:pPr>
            <w:r w:rsidRPr="643F0802">
              <w:rPr>
                <w:rFonts w:eastAsiaTheme="minorEastAsia"/>
                <w:color w:val="000000" w:themeColor="text1"/>
                <w:lang w:val="en-US"/>
              </w:rPr>
              <w:t xml:space="preserve">Russian’s full-scale invasion triggered a large-scale humanitarian crisis displacing over 13.6 million people within just three months. </w:t>
            </w:r>
            <w:r w:rsidR="549E3185" w:rsidRPr="643F0802">
              <w:rPr>
                <w:rFonts w:ascii="Calibri" w:eastAsia="Calibri" w:hAnsi="Calibri" w:cs="Calibri"/>
                <w:lang w:val="en-US"/>
              </w:rPr>
              <w:t>As of 23 January</w:t>
            </w:r>
            <w:r w:rsidR="1F8086BF" w:rsidRPr="643F0802">
              <w:rPr>
                <w:rFonts w:ascii="Calibri" w:eastAsia="Calibri" w:hAnsi="Calibri" w:cs="Calibri"/>
                <w:lang w:val="en-US"/>
              </w:rPr>
              <w:t xml:space="preserve"> 2023</w:t>
            </w:r>
            <w:r w:rsidR="549E3185" w:rsidRPr="643F0802">
              <w:rPr>
                <w:rFonts w:ascii="Calibri" w:eastAsia="Calibri" w:hAnsi="Calibri" w:cs="Calibri"/>
                <w:lang w:val="en-US"/>
              </w:rPr>
              <w:t>, IOM estimates 5.4 million IDPs are displaced across Ukraine</w:t>
            </w:r>
            <w:r w:rsidR="2D5B429B" w:rsidRPr="643F0802">
              <w:rPr>
                <w:rFonts w:ascii="Calibri" w:eastAsia="Calibri" w:hAnsi="Calibri" w:cs="Calibri"/>
                <w:lang w:val="en-US"/>
              </w:rPr>
              <w:t xml:space="preserve"> </w:t>
            </w:r>
            <w:r w:rsidRPr="643F0802">
              <w:rPr>
                <w:rFonts w:eastAsiaTheme="minorEastAsia"/>
                <w:color w:val="000000" w:themeColor="text1"/>
                <w:lang w:val="en-US"/>
              </w:rPr>
              <w:t xml:space="preserve">(IOM </w:t>
            </w:r>
            <w:r w:rsidR="578984E1" w:rsidRPr="643F0802">
              <w:rPr>
                <w:rFonts w:eastAsiaTheme="minorEastAsia"/>
                <w:color w:val="000000" w:themeColor="text1"/>
                <w:lang w:val="en-US"/>
              </w:rPr>
              <w:t xml:space="preserve">Ukraine Internal </w:t>
            </w:r>
            <w:r w:rsidRPr="643F0802">
              <w:rPr>
                <w:rFonts w:eastAsiaTheme="minorEastAsia"/>
                <w:color w:val="000000" w:themeColor="text1"/>
                <w:lang w:val="en-US"/>
              </w:rPr>
              <w:t xml:space="preserve">Displacement Report, </w:t>
            </w:r>
            <w:bookmarkStart w:id="1" w:name="_Int_z520zREG"/>
            <w:proofErr w:type="gramStart"/>
            <w:r w:rsidRPr="643F0802">
              <w:rPr>
                <w:rFonts w:eastAsiaTheme="minorEastAsia"/>
                <w:color w:val="000000" w:themeColor="text1"/>
                <w:lang w:val="en-US"/>
              </w:rPr>
              <w:t>Round</w:t>
            </w:r>
            <w:bookmarkEnd w:id="1"/>
            <w:proofErr w:type="gramEnd"/>
            <w:r w:rsidRPr="643F0802">
              <w:rPr>
                <w:rFonts w:eastAsiaTheme="minorEastAsia"/>
                <w:color w:val="000000" w:themeColor="text1"/>
                <w:lang w:val="en-US"/>
              </w:rPr>
              <w:t xml:space="preserve"> </w:t>
            </w:r>
            <w:r w:rsidR="7B18917A" w:rsidRPr="643F0802">
              <w:rPr>
                <w:rFonts w:eastAsiaTheme="minorEastAsia"/>
                <w:color w:val="000000" w:themeColor="text1"/>
                <w:lang w:val="en-US"/>
              </w:rPr>
              <w:t>12</w:t>
            </w:r>
            <w:r w:rsidRPr="643F0802">
              <w:rPr>
                <w:rFonts w:eastAsiaTheme="minorEastAsia"/>
                <w:color w:val="000000" w:themeColor="text1"/>
                <w:lang w:val="en-US"/>
              </w:rPr>
              <w:t xml:space="preserve">). While the overall displacement figures remain high, nearly </w:t>
            </w:r>
            <w:r w:rsidR="37847F8C" w:rsidRPr="643F0802">
              <w:rPr>
                <w:rFonts w:eastAsiaTheme="minorEastAsia"/>
                <w:color w:val="000000" w:themeColor="text1"/>
                <w:lang w:val="en-US"/>
              </w:rPr>
              <w:t>29 % of</w:t>
            </w:r>
            <w:r w:rsidRPr="643F0802">
              <w:rPr>
                <w:rFonts w:eastAsiaTheme="minorEastAsia"/>
                <w:color w:val="000000" w:themeColor="text1"/>
                <w:lang w:val="en-US"/>
              </w:rPr>
              <w:t xml:space="preserve"> IDPs</w:t>
            </w:r>
            <w:r w:rsidR="3CEB3B3A" w:rsidRPr="643F0802">
              <w:rPr>
                <w:rFonts w:eastAsiaTheme="minorEastAsia"/>
                <w:color w:val="000000" w:themeColor="text1"/>
                <w:lang w:val="en-US"/>
              </w:rPr>
              <w:t xml:space="preserve"> are considering relocation</w:t>
            </w:r>
            <w:r w:rsidRPr="643F0802">
              <w:rPr>
                <w:rFonts w:eastAsiaTheme="minorEastAsia"/>
                <w:color w:val="000000" w:themeColor="text1"/>
                <w:lang w:val="en-US"/>
              </w:rPr>
              <w:t xml:space="preserve"> to their communities of origin. </w:t>
            </w:r>
            <w:r w:rsidR="51D518E0" w:rsidRPr="6265B135">
              <w:rPr>
                <w:rFonts w:eastAsiaTheme="minorEastAsia"/>
                <w:color w:val="000000" w:themeColor="text1"/>
                <w:lang w:val="en-US"/>
              </w:rPr>
              <w:t>Many</w:t>
            </w:r>
            <w:r w:rsidRPr="643F0802">
              <w:rPr>
                <w:rFonts w:eastAsiaTheme="minorEastAsia"/>
                <w:color w:val="000000" w:themeColor="text1"/>
                <w:lang w:val="en-US"/>
              </w:rPr>
              <w:t xml:space="preserve"> returns are to Kyiv and the northern region (</w:t>
            </w:r>
            <w:r w:rsidR="7838F0EC" w:rsidRPr="643F0802">
              <w:rPr>
                <w:rFonts w:eastAsiaTheme="minorEastAsia"/>
                <w:color w:val="000000" w:themeColor="text1"/>
                <w:lang w:val="en-US"/>
              </w:rPr>
              <w:t>10</w:t>
            </w:r>
            <w:r w:rsidRPr="643F0802">
              <w:rPr>
                <w:rFonts w:eastAsiaTheme="minorEastAsia"/>
                <w:color w:val="000000" w:themeColor="text1"/>
                <w:lang w:val="en-US"/>
              </w:rPr>
              <w:t xml:space="preserve">%, per Ukraine Return Report, </w:t>
            </w:r>
            <w:r w:rsidR="3433C669" w:rsidRPr="643F0802">
              <w:rPr>
                <w:rFonts w:eastAsiaTheme="minorEastAsia"/>
                <w:color w:val="000000" w:themeColor="text1"/>
                <w:lang w:val="en-US"/>
              </w:rPr>
              <w:t>Decem</w:t>
            </w:r>
            <w:r w:rsidRPr="643F0802">
              <w:rPr>
                <w:rFonts w:eastAsiaTheme="minorEastAsia"/>
                <w:color w:val="000000" w:themeColor="text1"/>
                <w:lang w:val="en-US"/>
              </w:rPr>
              <w:t xml:space="preserve">ber 2022), as well as increasingly other parts of the country. Many returnees, as well as individuals who continue to be displaced or are staying in conflict-affected areas, are in gravely vulnerable situations. </w:t>
            </w:r>
            <w:r w:rsidR="006976BF">
              <w:rPr>
                <w:rFonts w:eastAsiaTheme="minorEastAsia"/>
                <w:color w:val="000000" w:themeColor="text1"/>
                <w:lang w:val="en-US"/>
              </w:rPr>
              <w:t>The u</w:t>
            </w:r>
            <w:r w:rsidRPr="643F0802">
              <w:rPr>
                <w:rFonts w:eastAsiaTheme="minorEastAsia"/>
                <w:color w:val="000000" w:themeColor="text1"/>
                <w:lang w:val="en-US"/>
              </w:rPr>
              <w:t xml:space="preserve">npredictable security situation, lack of jobs, lack of livelihoods and essential services may </w:t>
            </w:r>
            <w:r w:rsidR="7128132F" w:rsidRPr="70C6DC41">
              <w:rPr>
                <w:rFonts w:eastAsiaTheme="minorEastAsia"/>
                <w:color w:val="000000" w:themeColor="text1"/>
                <w:lang w:val="en-US"/>
              </w:rPr>
              <w:t>affect</w:t>
            </w:r>
            <w:r w:rsidRPr="643F0802">
              <w:rPr>
                <w:rFonts w:eastAsiaTheme="minorEastAsia"/>
                <w:color w:val="000000" w:themeColor="text1"/>
                <w:lang w:val="en-US"/>
              </w:rPr>
              <w:t xml:space="preserve"> social tensions, increase protection </w:t>
            </w:r>
            <w:proofErr w:type="gramStart"/>
            <w:r w:rsidRPr="643F0802">
              <w:rPr>
                <w:rFonts w:eastAsiaTheme="minorEastAsia"/>
                <w:color w:val="000000" w:themeColor="text1"/>
                <w:lang w:val="en-US"/>
              </w:rPr>
              <w:t>risks</w:t>
            </w:r>
            <w:proofErr w:type="gramEnd"/>
            <w:r w:rsidRPr="643F0802">
              <w:rPr>
                <w:rFonts w:eastAsiaTheme="minorEastAsia"/>
                <w:color w:val="000000" w:themeColor="text1"/>
                <w:lang w:val="en-US"/>
              </w:rPr>
              <w:t xml:space="preserve"> and prevent IDPs from returning.</w:t>
            </w:r>
            <w:r w:rsidR="21AF2BF8" w:rsidRPr="643F0802">
              <w:rPr>
                <w:rFonts w:eastAsiaTheme="minorEastAsia"/>
                <w:color w:val="000000" w:themeColor="text1"/>
                <w:lang w:val="en-US"/>
              </w:rPr>
              <w:t xml:space="preserve"> Now</w:t>
            </w:r>
            <w:r w:rsidR="21AF2BF8" w:rsidRPr="643F0802" w:rsidDel="0043412A">
              <w:rPr>
                <w:rFonts w:eastAsiaTheme="minorEastAsia"/>
                <w:color w:val="000000" w:themeColor="text1"/>
                <w:lang w:val="en-US"/>
              </w:rPr>
              <w:t xml:space="preserve"> </w:t>
            </w:r>
            <w:r w:rsidR="0043412A">
              <w:rPr>
                <w:rFonts w:eastAsiaTheme="minorEastAsia"/>
                <w:color w:val="000000" w:themeColor="text1"/>
                <w:lang w:val="en-US"/>
              </w:rPr>
              <w:t>many</w:t>
            </w:r>
            <w:r w:rsidR="0043412A" w:rsidRPr="643F0802">
              <w:rPr>
                <w:rFonts w:eastAsiaTheme="minorEastAsia"/>
                <w:color w:val="000000" w:themeColor="text1"/>
                <w:lang w:val="en-US"/>
              </w:rPr>
              <w:t xml:space="preserve"> </w:t>
            </w:r>
            <w:r w:rsidR="21AF2BF8" w:rsidRPr="643F0802">
              <w:rPr>
                <w:rFonts w:eastAsiaTheme="minorEastAsia"/>
                <w:color w:val="000000" w:themeColor="text1"/>
                <w:lang w:val="en-US"/>
              </w:rPr>
              <w:t xml:space="preserve">people </w:t>
            </w:r>
            <w:r w:rsidR="0043412A" w:rsidRPr="4BD1094E">
              <w:rPr>
                <w:rFonts w:eastAsiaTheme="minorEastAsia"/>
                <w:color w:val="000000" w:themeColor="text1"/>
                <w:lang w:val="en-US"/>
              </w:rPr>
              <w:t>depend</w:t>
            </w:r>
            <w:r w:rsidR="0043412A">
              <w:rPr>
                <w:rFonts w:eastAsiaTheme="minorEastAsia"/>
                <w:color w:val="000000" w:themeColor="text1"/>
                <w:lang w:val="en-US"/>
              </w:rPr>
              <w:t xml:space="preserve"> on</w:t>
            </w:r>
            <w:r w:rsidR="21AF2BF8" w:rsidRPr="643F0802">
              <w:rPr>
                <w:rFonts w:eastAsiaTheme="minorEastAsia"/>
                <w:color w:val="000000" w:themeColor="text1"/>
                <w:lang w:val="en-US"/>
              </w:rPr>
              <w:t xml:space="preserve"> social </w:t>
            </w:r>
            <w:r w:rsidR="21AF2BF8" w:rsidRPr="643F0802">
              <w:rPr>
                <w:rFonts w:eastAsiaTheme="minorEastAsia"/>
                <w:color w:val="000000" w:themeColor="text1"/>
              </w:rPr>
              <w:t>assistance or support from humanitarian organizations.</w:t>
            </w:r>
          </w:p>
          <w:p w14:paraId="5A2EB596" w14:textId="21EB6654" w:rsidR="00870E0C" w:rsidRPr="002A5A91" w:rsidRDefault="003427AA" w:rsidP="643F0802">
            <w:pPr>
              <w:autoSpaceDE w:val="0"/>
              <w:autoSpaceDN w:val="0"/>
              <w:adjustRightInd w:val="0"/>
              <w:ind w:firstLine="164"/>
              <w:jc w:val="both"/>
              <w:rPr>
                <w:rFonts w:eastAsiaTheme="minorEastAsia"/>
                <w:color w:val="000000" w:themeColor="text1"/>
              </w:rPr>
            </w:pPr>
            <w:r>
              <w:rPr>
                <w:rFonts w:eastAsiaTheme="minorEastAsia"/>
                <w:color w:val="000000" w:themeColor="text1"/>
                <w:lang w:val="en-US"/>
              </w:rPr>
              <w:t xml:space="preserve">In this context, </w:t>
            </w:r>
            <w:r w:rsidR="21AF2BF8" w:rsidRPr="1A9F095A">
              <w:rPr>
                <w:rFonts w:eastAsiaTheme="minorEastAsia"/>
                <w:color w:val="000000" w:themeColor="text1"/>
                <w:lang w:val="en-US"/>
              </w:rPr>
              <w:t>IOM</w:t>
            </w:r>
            <w:r w:rsidR="00CB37F6">
              <w:rPr>
                <w:rFonts w:eastAsiaTheme="minorEastAsia"/>
                <w:color w:val="000000" w:themeColor="text1"/>
                <w:lang w:val="en-US"/>
              </w:rPr>
              <w:t xml:space="preserve"> is providing </w:t>
            </w:r>
            <w:r w:rsidR="005C49C0">
              <w:rPr>
                <w:rFonts w:eastAsiaTheme="minorEastAsia"/>
                <w:color w:val="000000" w:themeColor="text1"/>
                <w:lang w:val="en-US"/>
              </w:rPr>
              <w:t xml:space="preserve">a wide range of shelter assistance </w:t>
            </w:r>
            <w:r w:rsidR="00B946E5">
              <w:rPr>
                <w:rFonts w:eastAsiaTheme="minorEastAsia"/>
                <w:color w:val="000000" w:themeColor="text1"/>
                <w:lang w:val="en-US"/>
              </w:rPr>
              <w:t xml:space="preserve">across Ukraine, including the </w:t>
            </w:r>
            <w:r w:rsidR="007867FE">
              <w:rPr>
                <w:rFonts w:eastAsiaTheme="minorEastAsia"/>
                <w:color w:val="000000" w:themeColor="text1"/>
                <w:lang w:val="en-US"/>
              </w:rPr>
              <w:t xml:space="preserve">provision of solid fuel and winterization support, </w:t>
            </w:r>
            <w:r w:rsidR="005A789B">
              <w:rPr>
                <w:rFonts w:eastAsiaTheme="minorEastAsia"/>
                <w:color w:val="000000" w:themeColor="text1"/>
                <w:lang w:val="en-US"/>
              </w:rPr>
              <w:t xml:space="preserve">repairs to houses, </w:t>
            </w:r>
            <w:r w:rsidR="00682556">
              <w:rPr>
                <w:rFonts w:eastAsiaTheme="minorEastAsia"/>
                <w:color w:val="000000" w:themeColor="text1"/>
                <w:lang w:val="en-US"/>
              </w:rPr>
              <w:t>h</w:t>
            </w:r>
            <w:r w:rsidR="00275386">
              <w:rPr>
                <w:rFonts w:eastAsiaTheme="minorEastAsia"/>
                <w:color w:val="000000" w:themeColor="text1"/>
                <w:lang w:val="en-US"/>
              </w:rPr>
              <w:t>ealth facilities</w:t>
            </w:r>
            <w:r w:rsidR="00B80539">
              <w:rPr>
                <w:rFonts w:eastAsiaTheme="minorEastAsia"/>
                <w:color w:val="000000" w:themeColor="text1"/>
                <w:lang w:val="en-US"/>
              </w:rPr>
              <w:t xml:space="preserve"> and </w:t>
            </w:r>
            <w:r w:rsidR="00275386">
              <w:rPr>
                <w:rFonts w:eastAsiaTheme="minorEastAsia"/>
                <w:color w:val="000000" w:themeColor="text1"/>
                <w:lang w:val="en-US"/>
              </w:rPr>
              <w:t xml:space="preserve">educational establishments, </w:t>
            </w:r>
            <w:r w:rsidR="00893B4F">
              <w:rPr>
                <w:rFonts w:eastAsiaTheme="minorEastAsia"/>
                <w:color w:val="000000" w:themeColor="text1"/>
                <w:lang w:val="en-US"/>
              </w:rPr>
              <w:t xml:space="preserve">provision of emergency shelter materials, </w:t>
            </w:r>
            <w:r w:rsidR="00CA1BBA">
              <w:rPr>
                <w:rFonts w:eastAsiaTheme="minorEastAsia"/>
                <w:color w:val="000000" w:themeColor="text1"/>
                <w:lang w:val="en-US"/>
              </w:rPr>
              <w:t xml:space="preserve">vouchers and cash for shelter </w:t>
            </w:r>
            <w:r w:rsidR="00947F57">
              <w:rPr>
                <w:rFonts w:eastAsiaTheme="minorEastAsia"/>
                <w:color w:val="000000" w:themeColor="text1"/>
                <w:lang w:val="en-US"/>
              </w:rPr>
              <w:t>provision</w:t>
            </w:r>
            <w:r w:rsidR="00E73F0F">
              <w:rPr>
                <w:rFonts w:eastAsiaTheme="minorEastAsia"/>
                <w:color w:val="000000" w:themeColor="text1"/>
                <w:lang w:val="en-US"/>
              </w:rPr>
              <w:t xml:space="preserve"> and</w:t>
            </w:r>
            <w:r w:rsidR="00947F57">
              <w:rPr>
                <w:rFonts w:eastAsiaTheme="minorEastAsia"/>
                <w:color w:val="000000" w:themeColor="text1"/>
                <w:lang w:val="en-US"/>
              </w:rPr>
              <w:t xml:space="preserve"> </w:t>
            </w:r>
            <w:r w:rsidR="00CA7225">
              <w:rPr>
                <w:rFonts w:eastAsiaTheme="minorEastAsia"/>
                <w:color w:val="000000" w:themeColor="text1"/>
                <w:lang w:val="en-US"/>
              </w:rPr>
              <w:t>provision of electrical support</w:t>
            </w:r>
            <w:r w:rsidR="21AF2BF8" w:rsidRPr="1A9F095A">
              <w:rPr>
                <w:rFonts w:eastAsiaTheme="minorEastAsia"/>
                <w:color w:val="000000" w:themeColor="text1"/>
                <w:lang w:val="en-US"/>
              </w:rPr>
              <w:t xml:space="preserve"> </w:t>
            </w:r>
            <w:r w:rsidR="00E73F0F">
              <w:rPr>
                <w:rFonts w:eastAsiaTheme="minorEastAsia"/>
                <w:color w:val="000000" w:themeColor="text1"/>
                <w:lang w:val="en-US"/>
              </w:rPr>
              <w:t xml:space="preserve">among others. </w:t>
            </w:r>
            <w:r w:rsidR="00E95022">
              <w:rPr>
                <w:rFonts w:eastAsiaTheme="minorEastAsia"/>
                <w:color w:val="000000" w:themeColor="text1"/>
                <w:lang w:val="en-US"/>
              </w:rPr>
              <w:t xml:space="preserve">These activities are </w:t>
            </w:r>
            <w:r w:rsidR="00FF3DB6">
              <w:rPr>
                <w:rFonts w:eastAsiaTheme="minorEastAsia"/>
                <w:color w:val="000000" w:themeColor="text1"/>
                <w:lang w:val="en-US"/>
              </w:rPr>
              <w:t>implement</w:t>
            </w:r>
            <w:r w:rsidR="00B1502E">
              <w:rPr>
                <w:rFonts w:eastAsiaTheme="minorEastAsia"/>
                <w:color w:val="000000" w:themeColor="text1"/>
                <w:lang w:val="en-US"/>
              </w:rPr>
              <w:t xml:space="preserve">ed both directly by IOM and </w:t>
            </w:r>
            <w:r w:rsidR="00140EB3">
              <w:rPr>
                <w:rFonts w:eastAsiaTheme="minorEastAsia"/>
                <w:color w:val="000000" w:themeColor="text1"/>
                <w:lang w:val="en-US"/>
              </w:rPr>
              <w:t>through partnerships with other organizations</w:t>
            </w:r>
            <w:r w:rsidR="00FC668F">
              <w:rPr>
                <w:rFonts w:eastAsiaTheme="minorEastAsia"/>
                <w:color w:val="000000" w:themeColor="text1"/>
                <w:lang w:val="en-US"/>
              </w:rPr>
              <w:t xml:space="preserve">. </w:t>
            </w:r>
          </w:p>
        </w:tc>
      </w:tr>
      <w:tr w:rsidR="085D548D" w14:paraId="794CB35B" w14:textId="77777777" w:rsidTr="3A066A39">
        <w:trPr>
          <w:jc w:val="center"/>
        </w:trPr>
        <w:tc>
          <w:tcPr>
            <w:tcW w:w="10610" w:type="dxa"/>
            <w:tcBorders>
              <w:top w:val="single" w:sz="8" w:space="0" w:color="auto"/>
              <w:left w:val="single" w:sz="8" w:space="0" w:color="auto"/>
              <w:bottom w:val="single" w:sz="8" w:space="0" w:color="auto"/>
              <w:right w:val="single" w:sz="8" w:space="0" w:color="auto"/>
            </w:tcBorders>
          </w:tcPr>
          <w:p w14:paraId="5ED75E5C" w14:textId="4D47820D" w:rsidR="085D548D" w:rsidRPr="0038107F" w:rsidRDefault="085D548D" w:rsidP="00AF6E1B">
            <w:pPr>
              <w:rPr>
                <w:rFonts w:eastAsiaTheme="minorEastAsia"/>
              </w:rPr>
            </w:pPr>
            <w:r w:rsidRPr="0038107F">
              <w:rPr>
                <w:rFonts w:ascii="Gill Sans Nova" w:eastAsiaTheme="minorEastAsia" w:hAnsi="Gill Sans Nova"/>
                <w:smallCaps/>
                <w:color w:val="4472C4"/>
              </w:rPr>
              <w:t>Objective</w:t>
            </w:r>
          </w:p>
        </w:tc>
      </w:tr>
      <w:tr w:rsidR="085D548D" w14:paraId="70754DE5" w14:textId="77777777" w:rsidTr="3A066A39">
        <w:trPr>
          <w:trHeight w:val="555"/>
          <w:jc w:val="center"/>
        </w:trPr>
        <w:tc>
          <w:tcPr>
            <w:tcW w:w="10610" w:type="dxa"/>
            <w:tcBorders>
              <w:top w:val="single" w:sz="8" w:space="0" w:color="auto"/>
              <w:left w:val="single" w:sz="8" w:space="0" w:color="auto"/>
              <w:bottom w:val="single" w:sz="8" w:space="0" w:color="auto"/>
              <w:right w:val="single" w:sz="8" w:space="0" w:color="auto"/>
            </w:tcBorders>
          </w:tcPr>
          <w:p w14:paraId="573F036A" w14:textId="71E13E23" w:rsidR="00306D83" w:rsidRPr="0038107F" w:rsidRDefault="55FEFED4" w:rsidP="643F0802">
            <w:pPr>
              <w:pStyle w:val="Default"/>
              <w:ind w:firstLine="150"/>
              <w:jc w:val="both"/>
              <w:rPr>
                <w:rStyle w:val="normaltextrun"/>
                <w:sz w:val="22"/>
                <w:szCs w:val="22"/>
              </w:rPr>
            </w:pPr>
            <w:r>
              <w:rPr>
                <w:rStyle w:val="normaltextrun"/>
                <w:sz w:val="22"/>
                <w:szCs w:val="22"/>
                <w:shd w:val="clear" w:color="auto" w:fill="FFFFFF"/>
              </w:rPr>
              <w:t>T</w:t>
            </w:r>
            <w:r w:rsidR="48C2CEFC">
              <w:rPr>
                <w:rStyle w:val="normaltextrun"/>
                <w:sz w:val="22"/>
                <w:szCs w:val="22"/>
                <w:shd w:val="clear" w:color="auto" w:fill="FFFFFF"/>
              </w:rPr>
              <w:t>he main goal of this Call for Expression of Interest is to pre-select Implementing Partner(-s) among qualified NGOs</w:t>
            </w:r>
            <w:r w:rsidR="1F003B71">
              <w:rPr>
                <w:rStyle w:val="normaltextrun"/>
                <w:sz w:val="22"/>
                <w:szCs w:val="22"/>
                <w:shd w:val="clear" w:color="auto" w:fill="FFFFFF"/>
              </w:rPr>
              <w:t xml:space="preserve"> </w:t>
            </w:r>
            <w:r w:rsidR="48C2CEFC">
              <w:rPr>
                <w:rStyle w:val="normaltextrun"/>
                <w:sz w:val="22"/>
                <w:szCs w:val="22"/>
                <w:shd w:val="clear" w:color="auto" w:fill="FFFFFF"/>
              </w:rPr>
              <w:t>to facilitate further implementation of IOM projects</w:t>
            </w:r>
            <w:r w:rsidR="004639B6">
              <w:rPr>
                <w:rStyle w:val="normaltextrun"/>
                <w:sz w:val="22"/>
                <w:szCs w:val="22"/>
                <w:shd w:val="clear" w:color="auto" w:fill="FFFFFF"/>
              </w:rPr>
              <w:t xml:space="preserve">. The activities that IOM seeks to enter in partnerships </w:t>
            </w:r>
            <w:r w:rsidR="003B14C5">
              <w:rPr>
                <w:rStyle w:val="normaltextrun"/>
                <w:sz w:val="22"/>
                <w:szCs w:val="22"/>
                <w:shd w:val="clear" w:color="auto" w:fill="FFFFFF"/>
              </w:rPr>
              <w:t>for include the provision of:</w:t>
            </w:r>
          </w:p>
          <w:p w14:paraId="35908BD3" w14:textId="6919A60B" w:rsidR="00306D83" w:rsidRPr="0038107F" w:rsidRDefault="13755D88" w:rsidP="00293D57">
            <w:pPr>
              <w:pStyle w:val="Default"/>
              <w:numPr>
                <w:ilvl w:val="0"/>
                <w:numId w:val="28"/>
              </w:numPr>
              <w:jc w:val="both"/>
            </w:pPr>
            <w:r w:rsidRPr="643F0802">
              <w:rPr>
                <w:rFonts w:eastAsia="Calibri"/>
                <w:color w:val="000000" w:themeColor="text1"/>
                <w:sz w:val="22"/>
                <w:szCs w:val="22"/>
              </w:rPr>
              <w:t>Solid Fuel</w:t>
            </w:r>
          </w:p>
          <w:p w14:paraId="3FD03ED4" w14:textId="1803F267" w:rsidR="00306D83" w:rsidRPr="0038107F" w:rsidRDefault="13755D88" w:rsidP="00293D57">
            <w:pPr>
              <w:pStyle w:val="Default"/>
              <w:numPr>
                <w:ilvl w:val="0"/>
                <w:numId w:val="28"/>
              </w:numPr>
              <w:jc w:val="both"/>
            </w:pPr>
            <w:r w:rsidRPr="643F0802">
              <w:rPr>
                <w:rFonts w:eastAsia="Calibri"/>
                <w:color w:val="000000" w:themeColor="text1"/>
                <w:sz w:val="22"/>
                <w:szCs w:val="22"/>
              </w:rPr>
              <w:t>Heating Appliances</w:t>
            </w:r>
          </w:p>
          <w:p w14:paraId="0B308295" w14:textId="1B9B007B" w:rsidR="00306D83" w:rsidRPr="0038107F" w:rsidRDefault="13755D88" w:rsidP="00293D57">
            <w:pPr>
              <w:pStyle w:val="Default"/>
              <w:numPr>
                <w:ilvl w:val="0"/>
                <w:numId w:val="28"/>
              </w:numPr>
              <w:jc w:val="both"/>
              <w:rPr>
                <w:rFonts w:eastAsia="Calibri"/>
                <w:color w:val="000000" w:themeColor="text1"/>
                <w:sz w:val="22"/>
                <w:szCs w:val="22"/>
              </w:rPr>
            </w:pPr>
            <w:r w:rsidRPr="1A9F095A">
              <w:rPr>
                <w:rFonts w:eastAsia="Calibri"/>
                <w:color w:val="000000" w:themeColor="text1"/>
                <w:sz w:val="22"/>
                <w:szCs w:val="22"/>
              </w:rPr>
              <w:t xml:space="preserve">Emergency Shelter </w:t>
            </w:r>
            <w:r w:rsidR="003B14C5">
              <w:rPr>
                <w:rFonts w:eastAsia="Calibri"/>
                <w:color w:val="000000" w:themeColor="text1"/>
                <w:sz w:val="22"/>
                <w:szCs w:val="22"/>
              </w:rPr>
              <w:t>Items</w:t>
            </w:r>
          </w:p>
          <w:p w14:paraId="054513D4" w14:textId="246E3678" w:rsidR="27FE938E" w:rsidRDefault="27FE938E" w:rsidP="00293D57">
            <w:pPr>
              <w:pStyle w:val="Default"/>
              <w:numPr>
                <w:ilvl w:val="0"/>
                <w:numId w:val="28"/>
              </w:numPr>
              <w:jc w:val="both"/>
              <w:rPr>
                <w:rFonts w:eastAsia="Calibri"/>
                <w:color w:val="000000" w:themeColor="text1"/>
                <w:sz w:val="22"/>
                <w:szCs w:val="22"/>
              </w:rPr>
            </w:pPr>
            <w:r w:rsidRPr="1A9F095A">
              <w:rPr>
                <w:rFonts w:eastAsia="Calibri"/>
                <w:color w:val="000000" w:themeColor="text1"/>
                <w:sz w:val="22"/>
                <w:szCs w:val="22"/>
              </w:rPr>
              <w:t>Technical Supervision</w:t>
            </w:r>
          </w:p>
          <w:p w14:paraId="34930E14" w14:textId="2897D55A" w:rsidR="00306D83" w:rsidRPr="0038107F" w:rsidRDefault="00BB4F0B" w:rsidP="00293D57">
            <w:pPr>
              <w:pStyle w:val="Default"/>
              <w:numPr>
                <w:ilvl w:val="0"/>
                <w:numId w:val="28"/>
              </w:numPr>
              <w:jc w:val="both"/>
              <w:rPr>
                <w:rFonts w:eastAsia="Calibri"/>
                <w:color w:val="000000" w:themeColor="text1"/>
                <w:sz w:val="22"/>
                <w:szCs w:val="22"/>
              </w:rPr>
            </w:pPr>
            <w:r>
              <w:rPr>
                <w:rFonts w:eastAsia="Calibri"/>
                <w:color w:val="000000" w:themeColor="text1"/>
                <w:sz w:val="22"/>
                <w:szCs w:val="22"/>
              </w:rPr>
              <w:t>Building</w:t>
            </w:r>
            <w:r w:rsidRPr="1A9F095A">
              <w:rPr>
                <w:rFonts w:eastAsia="Calibri"/>
                <w:color w:val="000000" w:themeColor="text1"/>
                <w:sz w:val="22"/>
                <w:szCs w:val="22"/>
              </w:rPr>
              <w:t xml:space="preserve"> </w:t>
            </w:r>
            <w:r w:rsidR="13755D88" w:rsidRPr="1A9F095A">
              <w:rPr>
                <w:rFonts w:eastAsia="Calibri"/>
                <w:color w:val="000000" w:themeColor="text1"/>
                <w:sz w:val="22"/>
                <w:szCs w:val="22"/>
              </w:rPr>
              <w:t>Repair</w:t>
            </w:r>
          </w:p>
          <w:p w14:paraId="2C98707B" w14:textId="3D86849C" w:rsidR="00306D83" w:rsidRPr="0038107F" w:rsidRDefault="00043B25" w:rsidP="00293D57">
            <w:pPr>
              <w:pStyle w:val="Default"/>
              <w:numPr>
                <w:ilvl w:val="0"/>
                <w:numId w:val="28"/>
              </w:numPr>
              <w:jc w:val="both"/>
              <w:rPr>
                <w:rFonts w:eastAsia="Calibri"/>
                <w:color w:val="000000" w:themeColor="text1"/>
                <w:sz w:val="22"/>
                <w:szCs w:val="22"/>
              </w:rPr>
            </w:pPr>
            <w:r>
              <w:rPr>
                <w:rFonts w:eastAsia="Calibri"/>
                <w:color w:val="000000" w:themeColor="text1"/>
                <w:sz w:val="22"/>
                <w:szCs w:val="22"/>
              </w:rPr>
              <w:t>Monitoring and</w:t>
            </w:r>
            <w:r w:rsidRPr="1A9F095A">
              <w:rPr>
                <w:rFonts w:eastAsia="Calibri"/>
                <w:color w:val="000000" w:themeColor="text1"/>
                <w:sz w:val="22"/>
                <w:szCs w:val="22"/>
              </w:rPr>
              <w:t xml:space="preserve"> </w:t>
            </w:r>
            <w:r w:rsidR="36D94D6F" w:rsidRPr="1A9F095A">
              <w:rPr>
                <w:rFonts w:eastAsia="Calibri"/>
                <w:color w:val="000000" w:themeColor="text1"/>
                <w:sz w:val="22"/>
                <w:szCs w:val="22"/>
              </w:rPr>
              <w:t>Assessments</w:t>
            </w:r>
          </w:p>
          <w:p w14:paraId="6F327F1B" w14:textId="7EE7A104" w:rsidR="1A9F095A" w:rsidRDefault="1A9F095A" w:rsidP="1A9F095A">
            <w:pPr>
              <w:pStyle w:val="Default"/>
              <w:ind w:firstLine="150"/>
              <w:jc w:val="both"/>
              <w:rPr>
                <w:rFonts w:eastAsia="Calibri"/>
                <w:color w:val="000000" w:themeColor="text1"/>
                <w:sz w:val="22"/>
                <w:szCs w:val="22"/>
              </w:rPr>
            </w:pPr>
          </w:p>
          <w:p w14:paraId="47E34DC5" w14:textId="636BBC6D" w:rsidR="00306D83" w:rsidRPr="0038107F" w:rsidRDefault="0084103B" w:rsidP="002D2986">
            <w:pPr>
              <w:pStyle w:val="Default"/>
              <w:ind w:firstLine="150"/>
              <w:jc w:val="both"/>
              <w:rPr>
                <w:color w:val="365F91" w:themeColor="accent1" w:themeShade="BF"/>
              </w:rPr>
            </w:pPr>
            <w:r>
              <w:rPr>
                <w:rStyle w:val="normaltextrun"/>
                <w:sz w:val="22"/>
                <w:szCs w:val="22"/>
                <w:shd w:val="clear" w:color="auto" w:fill="FFFFFF"/>
              </w:rPr>
              <w:t>Each of these is described in detail in section</w:t>
            </w:r>
            <w:r w:rsidR="48C2CEFC">
              <w:rPr>
                <w:rStyle w:val="normaltextrun"/>
                <w:sz w:val="22"/>
                <w:szCs w:val="22"/>
                <w:shd w:val="clear" w:color="auto" w:fill="FFFFFF"/>
              </w:rPr>
              <w:t xml:space="preserve"> “Proposed Interventions” below</w:t>
            </w:r>
            <w:r>
              <w:rPr>
                <w:rStyle w:val="normaltextrun"/>
                <w:sz w:val="22"/>
                <w:szCs w:val="22"/>
                <w:shd w:val="clear" w:color="auto" w:fill="FFFFFF"/>
              </w:rPr>
              <w:t>.</w:t>
            </w:r>
          </w:p>
        </w:tc>
      </w:tr>
      <w:tr w:rsidR="085D548D" w14:paraId="09AAE602" w14:textId="77777777" w:rsidTr="3A066A39">
        <w:trPr>
          <w:jc w:val="center"/>
        </w:trPr>
        <w:tc>
          <w:tcPr>
            <w:tcW w:w="10610" w:type="dxa"/>
            <w:tcBorders>
              <w:top w:val="single" w:sz="8" w:space="0" w:color="auto"/>
              <w:left w:val="single" w:sz="8" w:space="0" w:color="auto"/>
              <w:bottom w:val="single" w:sz="8" w:space="0" w:color="auto"/>
              <w:right w:val="single" w:sz="8" w:space="0" w:color="auto"/>
            </w:tcBorders>
          </w:tcPr>
          <w:p w14:paraId="350BBF70" w14:textId="2D011534" w:rsidR="085D548D" w:rsidRPr="0038107F" w:rsidRDefault="0FD68EFA" w:rsidP="1A9F095A">
            <w:pPr>
              <w:rPr>
                <w:rFonts w:eastAsiaTheme="minorEastAsia"/>
              </w:rPr>
            </w:pPr>
            <w:r w:rsidRPr="1A9F095A">
              <w:rPr>
                <w:rFonts w:ascii="Gill Sans Nova" w:eastAsiaTheme="minorEastAsia" w:hAnsi="Gill Sans Nova"/>
                <w:smallCaps/>
                <w:color w:val="4472C4"/>
              </w:rPr>
              <w:t>Proposed interventions</w:t>
            </w:r>
          </w:p>
        </w:tc>
      </w:tr>
      <w:tr w:rsidR="000D2EE5" w14:paraId="15F28BD9" w14:textId="77777777" w:rsidTr="3A066A39">
        <w:trPr>
          <w:trHeight w:val="555"/>
          <w:jc w:val="center"/>
        </w:trPr>
        <w:tc>
          <w:tcPr>
            <w:tcW w:w="10610" w:type="dxa"/>
            <w:tcBorders>
              <w:top w:val="single" w:sz="8" w:space="0" w:color="auto"/>
              <w:left w:val="single" w:sz="8" w:space="0" w:color="auto"/>
              <w:bottom w:val="single" w:sz="8" w:space="0" w:color="auto"/>
              <w:right w:val="single" w:sz="8" w:space="0" w:color="auto"/>
            </w:tcBorders>
          </w:tcPr>
          <w:p w14:paraId="0B7BBB01" w14:textId="0C9A758C" w:rsidR="0038107F" w:rsidRDefault="00AB0914" w:rsidP="1A9F095A">
            <w:pPr>
              <w:pStyle w:val="paragraph"/>
              <w:spacing w:before="0" w:beforeAutospacing="0" w:after="0" w:afterAutospacing="0"/>
              <w:ind w:left="22" w:firstLine="104"/>
              <w:jc w:val="both"/>
              <w:textAlignment w:val="baseline"/>
              <w:rPr>
                <w:rStyle w:val="normaltextrun"/>
                <w:rFonts w:ascii="Calibri" w:eastAsiaTheme="minorEastAsia" w:hAnsi="Calibri" w:cs="Calibri"/>
                <w:color w:val="000000"/>
                <w:sz w:val="22"/>
                <w:szCs w:val="22"/>
                <w:shd w:val="clear" w:color="auto" w:fill="FFFFFF"/>
              </w:rPr>
            </w:pPr>
            <w:r w:rsidRPr="3E699ADB">
              <w:rPr>
                <w:rStyle w:val="normaltextrun"/>
                <w:rFonts w:ascii="Calibri" w:eastAsiaTheme="minorEastAsia" w:hAnsi="Calibri" w:cs="Calibri"/>
                <w:color w:val="000000" w:themeColor="text1"/>
                <w:sz w:val="22"/>
                <w:szCs w:val="22"/>
              </w:rPr>
              <w:t xml:space="preserve">To support </w:t>
            </w:r>
            <w:r w:rsidR="00896043" w:rsidRPr="3E699ADB">
              <w:rPr>
                <w:rStyle w:val="normaltextrun"/>
                <w:rFonts w:ascii="Calibri" w:eastAsiaTheme="minorEastAsia" w:hAnsi="Calibri" w:cs="Calibri"/>
                <w:color w:val="000000" w:themeColor="text1"/>
                <w:sz w:val="22"/>
                <w:szCs w:val="22"/>
              </w:rPr>
              <w:t>its</w:t>
            </w:r>
            <w:r w:rsidRPr="3E699ADB">
              <w:rPr>
                <w:rStyle w:val="normaltextrun"/>
                <w:rFonts w:ascii="Calibri" w:eastAsiaTheme="minorEastAsia" w:hAnsi="Calibri" w:cs="Calibri"/>
                <w:color w:val="000000" w:themeColor="text1"/>
                <w:sz w:val="22"/>
                <w:szCs w:val="22"/>
              </w:rPr>
              <w:t xml:space="preserve"> </w:t>
            </w:r>
            <w:r w:rsidR="00896043" w:rsidRPr="3E699ADB">
              <w:rPr>
                <w:rStyle w:val="normaltextrun"/>
                <w:rFonts w:ascii="Calibri" w:eastAsiaTheme="minorEastAsia" w:hAnsi="Calibri" w:cs="Calibri"/>
                <w:color w:val="000000" w:themeColor="text1"/>
                <w:sz w:val="22"/>
                <w:szCs w:val="22"/>
              </w:rPr>
              <w:t xml:space="preserve">shelter </w:t>
            </w:r>
            <w:r w:rsidRPr="3E699ADB">
              <w:rPr>
                <w:rStyle w:val="normaltextrun"/>
                <w:rFonts w:ascii="Calibri" w:eastAsiaTheme="minorEastAsia" w:hAnsi="Calibri" w:cs="Calibri"/>
                <w:color w:val="000000" w:themeColor="text1"/>
                <w:sz w:val="22"/>
                <w:szCs w:val="22"/>
              </w:rPr>
              <w:t>activities in U</w:t>
            </w:r>
            <w:r w:rsidR="00896043" w:rsidRPr="3E699ADB">
              <w:rPr>
                <w:rStyle w:val="normaltextrun"/>
                <w:rFonts w:ascii="Calibri" w:eastAsiaTheme="minorEastAsia" w:hAnsi="Calibri" w:cs="Calibri"/>
                <w:color w:val="000000" w:themeColor="text1"/>
                <w:sz w:val="22"/>
                <w:szCs w:val="22"/>
              </w:rPr>
              <w:t xml:space="preserve">kraine, IOM seeks </w:t>
            </w:r>
            <w:r w:rsidR="00E415EC" w:rsidRPr="3E699ADB">
              <w:rPr>
                <w:rStyle w:val="normaltextrun"/>
                <w:rFonts w:ascii="Calibri" w:eastAsiaTheme="minorEastAsia" w:hAnsi="Calibri" w:cs="Calibri"/>
                <w:color w:val="000000" w:themeColor="text1"/>
                <w:sz w:val="22"/>
                <w:szCs w:val="22"/>
              </w:rPr>
              <w:t xml:space="preserve">to pre-select implementing partners </w:t>
            </w:r>
            <w:r w:rsidR="00D159F6" w:rsidRPr="3E699ADB">
              <w:rPr>
                <w:rStyle w:val="normaltextrun"/>
                <w:rFonts w:ascii="Calibri" w:eastAsiaTheme="minorEastAsia" w:hAnsi="Calibri" w:cs="Calibri"/>
                <w:color w:val="000000" w:themeColor="text1"/>
                <w:sz w:val="22"/>
                <w:szCs w:val="22"/>
              </w:rPr>
              <w:t>to carry out the following shelter activities</w:t>
            </w:r>
            <w:r w:rsidR="00D217A9" w:rsidRPr="00D217A9">
              <w:rPr>
                <w:rStyle w:val="normaltextrun"/>
                <w:rFonts w:ascii="Calibri" w:eastAsiaTheme="minorEastAsia" w:hAnsi="Calibri" w:cs="Calibri"/>
                <w:color w:val="000000" w:themeColor="text1"/>
                <w:sz w:val="22"/>
                <w:szCs w:val="22"/>
              </w:rPr>
              <w:t xml:space="preserve"> divided into the following lots</w:t>
            </w:r>
            <w:r w:rsidR="009F1869">
              <w:rPr>
                <w:rStyle w:val="normaltextrun"/>
                <w:rFonts w:ascii="Calibri" w:eastAsiaTheme="minorEastAsia" w:hAnsi="Calibri" w:cs="Calibri"/>
                <w:color w:val="000000" w:themeColor="text1"/>
                <w:sz w:val="22"/>
                <w:szCs w:val="22"/>
              </w:rPr>
              <w:t>:</w:t>
            </w:r>
          </w:p>
          <w:p w14:paraId="0C376619" w14:textId="29CD6BBE" w:rsidR="00D159F6" w:rsidRDefault="00D159F6" w:rsidP="1A9F095A">
            <w:pPr>
              <w:pStyle w:val="paragraph"/>
              <w:spacing w:before="0" w:beforeAutospacing="0" w:after="0" w:afterAutospacing="0"/>
              <w:ind w:left="22" w:firstLine="104"/>
              <w:jc w:val="both"/>
              <w:textAlignment w:val="baseline"/>
              <w:rPr>
                <w:rFonts w:ascii="Calibri" w:eastAsia="Calibri" w:hAnsi="Calibri" w:cs="Calibri"/>
                <w:color w:val="000000" w:themeColor="text1"/>
                <w:sz w:val="22"/>
                <w:szCs w:val="22"/>
              </w:rPr>
            </w:pPr>
          </w:p>
          <w:p w14:paraId="45225102" w14:textId="3CC9C7EA" w:rsidR="00D159F6" w:rsidRPr="00D217A9" w:rsidRDefault="00D217A9" w:rsidP="00D217A9">
            <w:pPr>
              <w:pStyle w:val="paragraph"/>
              <w:spacing w:before="0" w:beforeAutospacing="0" w:after="0" w:afterAutospacing="0"/>
              <w:ind w:left="486"/>
              <w:jc w:val="both"/>
              <w:textAlignment w:val="baseline"/>
              <w:rPr>
                <w:rFonts w:ascii="Calibri" w:eastAsia="Calibri" w:hAnsi="Calibri" w:cs="Calibri"/>
                <w:b/>
                <w:bCs/>
                <w:color w:val="000000" w:themeColor="text1"/>
                <w:sz w:val="22"/>
                <w:szCs w:val="22"/>
              </w:rPr>
            </w:pPr>
            <w:r w:rsidRPr="00D217A9">
              <w:rPr>
                <w:rFonts w:ascii="Calibri" w:eastAsia="Calibri" w:hAnsi="Calibri" w:cs="Calibri"/>
                <w:b/>
                <w:bCs/>
                <w:color w:val="000000" w:themeColor="text1"/>
                <w:sz w:val="22"/>
                <w:szCs w:val="22"/>
              </w:rPr>
              <w:t xml:space="preserve">Lot 1 - </w:t>
            </w:r>
            <w:r w:rsidR="009F1869" w:rsidRPr="00D217A9">
              <w:rPr>
                <w:rFonts w:ascii="Calibri" w:eastAsia="Calibri" w:hAnsi="Calibri" w:cs="Calibri"/>
                <w:b/>
                <w:bCs/>
                <w:color w:val="000000" w:themeColor="text1"/>
                <w:sz w:val="22"/>
                <w:szCs w:val="22"/>
              </w:rPr>
              <w:t xml:space="preserve">Provision of </w:t>
            </w:r>
            <w:r w:rsidR="00832614" w:rsidRPr="00D217A9">
              <w:rPr>
                <w:rFonts w:ascii="Calibri" w:eastAsia="Calibri" w:hAnsi="Calibri" w:cs="Calibri"/>
                <w:b/>
                <w:bCs/>
                <w:color w:val="000000" w:themeColor="text1"/>
                <w:sz w:val="22"/>
                <w:szCs w:val="22"/>
              </w:rPr>
              <w:t>Solid Fuel</w:t>
            </w:r>
            <w:r w:rsidR="00C66A19" w:rsidRPr="00D217A9">
              <w:rPr>
                <w:rFonts w:ascii="Calibri" w:eastAsia="Calibri" w:hAnsi="Calibri" w:cs="Calibri"/>
                <w:b/>
                <w:bCs/>
                <w:color w:val="000000" w:themeColor="text1"/>
                <w:sz w:val="22"/>
                <w:szCs w:val="22"/>
              </w:rPr>
              <w:t>:</w:t>
            </w:r>
          </w:p>
          <w:p w14:paraId="132FD151" w14:textId="356CBE2D" w:rsidR="00E52E2F" w:rsidRDefault="00AD38FA" w:rsidP="61A72759">
            <w:pPr>
              <w:pStyle w:val="paragraph"/>
              <w:numPr>
                <w:ilvl w:val="1"/>
                <w:numId w:val="29"/>
              </w:numPr>
              <w:spacing w:before="0" w:beforeAutospacing="0" w:after="0" w:afterAutospacing="0"/>
              <w:jc w:val="both"/>
              <w:textAlignment w:val="baseline"/>
              <w:rPr>
                <w:rFonts w:ascii="Calibri" w:eastAsia="Calibri" w:hAnsi="Calibri" w:cs="Calibri"/>
                <w:color w:val="000000" w:themeColor="text1"/>
                <w:sz w:val="22"/>
                <w:szCs w:val="22"/>
              </w:rPr>
            </w:pPr>
            <w:r w:rsidRPr="61A72759">
              <w:rPr>
                <w:rFonts w:ascii="Calibri" w:eastAsia="Calibri" w:hAnsi="Calibri" w:cs="Calibri"/>
                <w:color w:val="000000" w:themeColor="text1"/>
                <w:sz w:val="22"/>
                <w:szCs w:val="22"/>
              </w:rPr>
              <w:t>May include but is not limited to</w:t>
            </w:r>
            <w:r w:rsidR="007275A4" w:rsidRPr="61A72759">
              <w:rPr>
                <w:rFonts w:ascii="Calibri" w:eastAsia="Calibri" w:hAnsi="Calibri" w:cs="Calibri"/>
                <w:color w:val="000000" w:themeColor="text1"/>
                <w:sz w:val="22"/>
                <w:szCs w:val="22"/>
              </w:rPr>
              <w:t xml:space="preserve"> the</w:t>
            </w:r>
            <w:r w:rsidRPr="61A72759">
              <w:rPr>
                <w:rFonts w:ascii="Calibri" w:eastAsia="Calibri" w:hAnsi="Calibri" w:cs="Calibri"/>
                <w:color w:val="000000" w:themeColor="text1"/>
                <w:sz w:val="22"/>
                <w:szCs w:val="22"/>
              </w:rPr>
              <w:t xml:space="preserve"> identification and verification of beneficiaries, </w:t>
            </w:r>
            <w:r w:rsidR="007275A4" w:rsidRPr="61A72759">
              <w:rPr>
                <w:rFonts w:ascii="Calibri" w:eastAsia="Calibri" w:hAnsi="Calibri" w:cs="Calibri"/>
                <w:color w:val="000000" w:themeColor="text1"/>
                <w:sz w:val="22"/>
                <w:szCs w:val="22"/>
              </w:rPr>
              <w:t>procurement of solid fuel as per IOM specifications and regulations,</w:t>
            </w:r>
            <w:r w:rsidRPr="61A72759">
              <w:rPr>
                <w:rFonts w:ascii="Calibri" w:eastAsia="Calibri" w:hAnsi="Calibri" w:cs="Calibri"/>
                <w:color w:val="000000" w:themeColor="text1"/>
                <w:sz w:val="22"/>
                <w:szCs w:val="22"/>
              </w:rPr>
              <w:t xml:space="preserve"> </w:t>
            </w:r>
            <w:r w:rsidR="00A03951" w:rsidRPr="61A72759">
              <w:rPr>
                <w:rFonts w:ascii="Calibri" w:eastAsia="Calibri" w:hAnsi="Calibri" w:cs="Calibri"/>
                <w:color w:val="000000" w:themeColor="text1"/>
                <w:sz w:val="22"/>
                <w:szCs w:val="22"/>
              </w:rPr>
              <w:t xml:space="preserve">potentially including </w:t>
            </w:r>
            <w:r w:rsidR="0088099A" w:rsidRPr="61A72759">
              <w:rPr>
                <w:rFonts w:ascii="Calibri" w:eastAsia="Calibri" w:hAnsi="Calibri" w:cs="Calibri"/>
                <w:color w:val="000000" w:themeColor="text1"/>
                <w:sz w:val="22"/>
                <w:szCs w:val="22"/>
              </w:rPr>
              <w:t xml:space="preserve">firewood, </w:t>
            </w:r>
            <w:r w:rsidR="0056425B" w:rsidRPr="61A72759">
              <w:rPr>
                <w:rFonts w:ascii="Calibri" w:eastAsia="Calibri" w:hAnsi="Calibri" w:cs="Calibri"/>
                <w:color w:val="000000" w:themeColor="text1"/>
                <w:sz w:val="22"/>
                <w:szCs w:val="22"/>
              </w:rPr>
              <w:t>pellets, bri</w:t>
            </w:r>
            <w:r w:rsidR="002320FD" w:rsidRPr="61A72759">
              <w:rPr>
                <w:rFonts w:ascii="Calibri" w:eastAsia="Calibri" w:hAnsi="Calibri" w:cs="Calibri"/>
                <w:color w:val="000000" w:themeColor="text1"/>
                <w:sz w:val="22"/>
                <w:szCs w:val="22"/>
              </w:rPr>
              <w:t>ckettes, coal, biomass or other materials as agreed with IOM</w:t>
            </w:r>
            <w:r w:rsidR="007E5F90" w:rsidRPr="61A72759">
              <w:rPr>
                <w:rFonts w:ascii="Calibri" w:eastAsia="Calibri" w:hAnsi="Calibri" w:cs="Calibri"/>
                <w:color w:val="000000" w:themeColor="text1"/>
                <w:sz w:val="22"/>
                <w:szCs w:val="22"/>
              </w:rPr>
              <w:t>, d</w:t>
            </w:r>
            <w:r w:rsidR="002320FD" w:rsidRPr="61A72759">
              <w:rPr>
                <w:rFonts w:ascii="Calibri" w:eastAsia="Calibri" w:hAnsi="Calibri" w:cs="Calibri"/>
                <w:color w:val="000000" w:themeColor="text1"/>
                <w:sz w:val="22"/>
                <w:szCs w:val="22"/>
              </w:rPr>
              <w:t>istribution to households and</w:t>
            </w:r>
            <w:r w:rsidR="00E1335C" w:rsidRPr="61A72759">
              <w:rPr>
                <w:rFonts w:ascii="Calibri" w:eastAsia="Calibri" w:hAnsi="Calibri" w:cs="Calibri"/>
                <w:color w:val="000000" w:themeColor="text1"/>
                <w:sz w:val="22"/>
                <w:szCs w:val="22"/>
              </w:rPr>
              <w:t>/</w:t>
            </w:r>
            <w:r w:rsidR="002320FD" w:rsidRPr="61A72759">
              <w:rPr>
                <w:rFonts w:ascii="Calibri" w:eastAsia="Calibri" w:hAnsi="Calibri" w:cs="Calibri"/>
                <w:color w:val="000000" w:themeColor="text1"/>
                <w:sz w:val="22"/>
                <w:szCs w:val="22"/>
              </w:rPr>
              <w:t>or institutions</w:t>
            </w:r>
            <w:r w:rsidR="007E5F90" w:rsidRPr="61A72759">
              <w:rPr>
                <w:rFonts w:ascii="Calibri" w:eastAsia="Calibri" w:hAnsi="Calibri" w:cs="Calibri"/>
                <w:color w:val="000000" w:themeColor="text1"/>
                <w:sz w:val="22"/>
                <w:szCs w:val="22"/>
              </w:rPr>
              <w:t>, data collection, monitoring</w:t>
            </w:r>
            <w:r w:rsidR="00CA748E">
              <w:rPr>
                <w:rFonts w:ascii="Calibri" w:eastAsia="Calibri" w:hAnsi="Calibri" w:cs="Calibri"/>
                <w:color w:val="000000" w:themeColor="text1"/>
                <w:sz w:val="22"/>
                <w:szCs w:val="22"/>
              </w:rPr>
              <w:t>, verification of fuel quality</w:t>
            </w:r>
            <w:r w:rsidR="00E52E2F" w:rsidRPr="61A72759">
              <w:rPr>
                <w:rFonts w:ascii="Calibri" w:eastAsia="Calibri" w:hAnsi="Calibri" w:cs="Calibri"/>
                <w:color w:val="000000" w:themeColor="text1"/>
                <w:sz w:val="22"/>
                <w:szCs w:val="22"/>
              </w:rPr>
              <w:t xml:space="preserve">. </w:t>
            </w:r>
            <w:r w:rsidR="00E75D99" w:rsidRPr="61A72759">
              <w:rPr>
                <w:rFonts w:ascii="Calibri" w:eastAsia="Calibri" w:hAnsi="Calibri" w:cs="Calibri"/>
                <w:color w:val="000000" w:themeColor="text1"/>
                <w:sz w:val="22"/>
                <w:szCs w:val="22"/>
                <w:lang w:val="en-US"/>
              </w:rPr>
              <w:t xml:space="preserve">For coal distribution it may be required to closely monitor the delivery starting from ensuring presence at coal storage place, monitoring of weight during unloading, signing the donation certificates during handover, submitting coal samples to laboratory, etc. </w:t>
            </w:r>
          </w:p>
          <w:p w14:paraId="1195E0BE" w14:textId="755F36AE" w:rsidR="00F50071" w:rsidRDefault="00F50071" w:rsidP="00293D57">
            <w:pPr>
              <w:pStyle w:val="paragraph"/>
              <w:spacing w:before="0" w:beforeAutospacing="0" w:after="0" w:afterAutospacing="0"/>
              <w:ind w:left="846"/>
              <w:jc w:val="both"/>
              <w:textAlignment w:val="baseline"/>
              <w:rPr>
                <w:rFonts w:ascii="Calibri" w:eastAsia="Calibri" w:hAnsi="Calibri" w:cs="Calibri"/>
                <w:color w:val="000000" w:themeColor="text1"/>
                <w:sz w:val="22"/>
                <w:szCs w:val="22"/>
              </w:rPr>
            </w:pPr>
          </w:p>
          <w:p w14:paraId="57C32D4E" w14:textId="6BEA1B26" w:rsidR="00C66A19" w:rsidRPr="00D217A9" w:rsidRDefault="00D217A9" w:rsidP="00D217A9">
            <w:pPr>
              <w:pStyle w:val="paragraph"/>
              <w:spacing w:before="0" w:beforeAutospacing="0" w:after="0" w:afterAutospacing="0"/>
              <w:ind w:left="486"/>
              <w:jc w:val="both"/>
              <w:textAlignment w:val="baseline"/>
              <w:rPr>
                <w:rFonts w:ascii="Calibri" w:eastAsia="Calibri" w:hAnsi="Calibri" w:cs="Calibri"/>
                <w:b/>
                <w:bCs/>
                <w:color w:val="000000" w:themeColor="text1"/>
                <w:sz w:val="22"/>
                <w:szCs w:val="22"/>
              </w:rPr>
            </w:pPr>
            <w:r w:rsidRPr="00D217A9">
              <w:rPr>
                <w:rFonts w:ascii="Calibri" w:eastAsia="Calibri" w:hAnsi="Calibri" w:cs="Calibri"/>
                <w:b/>
                <w:bCs/>
                <w:color w:val="000000" w:themeColor="text1"/>
                <w:sz w:val="22"/>
                <w:szCs w:val="22"/>
              </w:rPr>
              <w:t xml:space="preserve">Lot 2 - </w:t>
            </w:r>
            <w:r w:rsidR="009F1869" w:rsidRPr="00D217A9">
              <w:rPr>
                <w:rFonts w:ascii="Calibri" w:eastAsia="Calibri" w:hAnsi="Calibri" w:cs="Calibri"/>
                <w:b/>
                <w:bCs/>
                <w:color w:val="000000" w:themeColor="text1"/>
                <w:sz w:val="22"/>
                <w:szCs w:val="22"/>
              </w:rPr>
              <w:t>Provision of</w:t>
            </w:r>
            <w:r w:rsidR="00AD38FA" w:rsidRPr="00D217A9">
              <w:rPr>
                <w:rFonts w:ascii="Calibri" w:eastAsia="Calibri" w:hAnsi="Calibri" w:cs="Calibri"/>
                <w:b/>
                <w:bCs/>
                <w:color w:val="000000" w:themeColor="text1"/>
                <w:sz w:val="22"/>
                <w:szCs w:val="22"/>
              </w:rPr>
              <w:t xml:space="preserve"> </w:t>
            </w:r>
            <w:r w:rsidR="00D44C24" w:rsidRPr="00D217A9">
              <w:rPr>
                <w:rFonts w:ascii="Calibri" w:eastAsia="Calibri" w:hAnsi="Calibri" w:cs="Calibri"/>
                <w:b/>
                <w:bCs/>
                <w:color w:val="000000" w:themeColor="text1"/>
                <w:sz w:val="22"/>
                <w:szCs w:val="22"/>
              </w:rPr>
              <w:t>Heating Appliances:</w:t>
            </w:r>
          </w:p>
          <w:p w14:paraId="7932C255" w14:textId="79DB91CB" w:rsidR="00D44C24" w:rsidRDefault="003504CE" w:rsidP="00FD0C9A">
            <w:pPr>
              <w:pStyle w:val="paragraph"/>
              <w:numPr>
                <w:ilvl w:val="1"/>
                <w:numId w:val="29"/>
              </w:numPr>
              <w:spacing w:before="0" w:beforeAutospacing="0" w:after="0" w:afterAutospacing="0"/>
              <w:jc w:val="both"/>
              <w:textAlignment w:val="baseline"/>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May include but is not limited to the identification and verification of beneficiaries, procurement </w:t>
            </w:r>
            <w:r w:rsidR="00094A4E">
              <w:rPr>
                <w:rFonts w:ascii="Calibri" w:eastAsia="Calibri" w:hAnsi="Calibri" w:cs="Calibri"/>
                <w:color w:val="000000" w:themeColor="text1"/>
                <w:sz w:val="22"/>
                <w:szCs w:val="22"/>
              </w:rPr>
              <w:t xml:space="preserve">of </w:t>
            </w:r>
            <w:r>
              <w:rPr>
                <w:rFonts w:ascii="Calibri" w:eastAsia="Calibri" w:hAnsi="Calibri" w:cs="Calibri"/>
                <w:color w:val="000000" w:themeColor="text1"/>
                <w:sz w:val="22"/>
                <w:szCs w:val="22"/>
              </w:rPr>
              <w:t xml:space="preserve">heating appliances as per IOM specifications and regulations, potentially including </w:t>
            </w:r>
            <w:r w:rsidR="008E3A9C">
              <w:rPr>
                <w:rFonts w:ascii="Calibri" w:eastAsia="Calibri" w:hAnsi="Calibri" w:cs="Calibri"/>
                <w:color w:val="000000" w:themeColor="text1"/>
                <w:sz w:val="22"/>
                <w:szCs w:val="22"/>
              </w:rPr>
              <w:t xml:space="preserve">stoves, </w:t>
            </w:r>
            <w:r w:rsidR="0019384D">
              <w:rPr>
                <w:rFonts w:ascii="Calibri" w:eastAsia="Calibri" w:hAnsi="Calibri" w:cs="Calibri"/>
                <w:color w:val="000000" w:themeColor="text1"/>
                <w:sz w:val="22"/>
                <w:szCs w:val="22"/>
              </w:rPr>
              <w:t>oil-filled</w:t>
            </w:r>
            <w:r w:rsidR="0078107C">
              <w:rPr>
                <w:rFonts w:ascii="Calibri" w:eastAsia="Calibri" w:hAnsi="Calibri" w:cs="Calibri"/>
                <w:color w:val="000000" w:themeColor="text1"/>
                <w:sz w:val="22"/>
                <w:szCs w:val="22"/>
              </w:rPr>
              <w:t xml:space="preserve"> radiators</w:t>
            </w:r>
            <w:r w:rsidR="0019384D">
              <w:rPr>
                <w:rFonts w:ascii="Calibri" w:eastAsia="Calibri" w:hAnsi="Calibri" w:cs="Calibri"/>
                <w:color w:val="000000" w:themeColor="text1"/>
                <w:sz w:val="22"/>
                <w:szCs w:val="22"/>
              </w:rPr>
              <w:t xml:space="preserve">, </w:t>
            </w:r>
            <w:r w:rsidR="00FD0C9A">
              <w:rPr>
                <w:rFonts w:ascii="Calibri" w:eastAsia="Calibri" w:hAnsi="Calibri" w:cs="Calibri"/>
                <w:color w:val="000000" w:themeColor="text1"/>
                <w:sz w:val="22"/>
                <w:szCs w:val="22"/>
              </w:rPr>
              <w:t xml:space="preserve">electric </w:t>
            </w:r>
            <w:r w:rsidR="0019384D">
              <w:rPr>
                <w:rFonts w:ascii="Calibri" w:eastAsia="Calibri" w:hAnsi="Calibri" w:cs="Calibri"/>
                <w:color w:val="000000" w:themeColor="text1"/>
                <w:sz w:val="22"/>
                <w:szCs w:val="22"/>
              </w:rPr>
              <w:t>heater</w:t>
            </w:r>
            <w:r w:rsidR="00FD0C9A">
              <w:rPr>
                <w:rFonts w:ascii="Calibri" w:eastAsia="Calibri" w:hAnsi="Calibri" w:cs="Calibri"/>
                <w:color w:val="000000" w:themeColor="text1"/>
                <w:sz w:val="22"/>
                <w:szCs w:val="22"/>
              </w:rPr>
              <w:t>s</w:t>
            </w:r>
            <w:r>
              <w:rPr>
                <w:rFonts w:ascii="Calibri" w:eastAsia="Calibri" w:hAnsi="Calibri" w:cs="Calibri"/>
                <w:color w:val="000000" w:themeColor="text1"/>
                <w:sz w:val="22"/>
                <w:szCs w:val="22"/>
              </w:rPr>
              <w:t xml:space="preserve"> as agreed with IOM, </w:t>
            </w:r>
            <w:proofErr w:type="gramStart"/>
            <w:r>
              <w:rPr>
                <w:rFonts w:ascii="Calibri" w:eastAsia="Calibri" w:hAnsi="Calibri" w:cs="Calibri"/>
                <w:color w:val="000000" w:themeColor="text1"/>
                <w:sz w:val="22"/>
                <w:szCs w:val="22"/>
              </w:rPr>
              <w:t>distribution</w:t>
            </w:r>
            <w:proofErr w:type="gramEnd"/>
            <w:r w:rsidR="001859A4">
              <w:rPr>
                <w:rFonts w:ascii="Calibri" w:eastAsia="Calibri" w:hAnsi="Calibri" w:cs="Calibri"/>
                <w:color w:val="000000" w:themeColor="text1"/>
                <w:sz w:val="22"/>
                <w:szCs w:val="22"/>
              </w:rPr>
              <w:t xml:space="preserve"> and installation (where applicable)</w:t>
            </w:r>
            <w:r>
              <w:rPr>
                <w:rFonts w:ascii="Calibri" w:eastAsia="Calibri" w:hAnsi="Calibri" w:cs="Calibri"/>
                <w:color w:val="000000" w:themeColor="text1"/>
                <w:sz w:val="22"/>
                <w:szCs w:val="22"/>
              </w:rPr>
              <w:t xml:space="preserve"> to households and</w:t>
            </w:r>
            <w:r w:rsidR="00E1335C">
              <w:rPr>
                <w:rFonts w:ascii="Calibri" w:eastAsia="Calibri" w:hAnsi="Calibri" w:cs="Calibri"/>
                <w:color w:val="000000" w:themeColor="text1"/>
                <w:sz w:val="22"/>
                <w:szCs w:val="22"/>
              </w:rPr>
              <w:t>/</w:t>
            </w:r>
            <w:r>
              <w:rPr>
                <w:rFonts w:ascii="Calibri" w:eastAsia="Calibri" w:hAnsi="Calibri" w:cs="Calibri"/>
                <w:color w:val="000000" w:themeColor="text1"/>
                <w:sz w:val="22"/>
                <w:szCs w:val="22"/>
              </w:rPr>
              <w:t xml:space="preserve">or institutions, data collection, monitoring. </w:t>
            </w:r>
          </w:p>
          <w:p w14:paraId="7F9C7ED2" w14:textId="3C98E46A" w:rsidR="009369B2" w:rsidRPr="00D217A9" w:rsidRDefault="00D217A9" w:rsidP="00D217A9">
            <w:pPr>
              <w:pStyle w:val="paragraph"/>
              <w:spacing w:before="240" w:beforeAutospacing="0" w:after="0" w:afterAutospacing="0"/>
              <w:ind w:left="486"/>
              <w:jc w:val="both"/>
              <w:textAlignment w:val="baseline"/>
              <w:rPr>
                <w:rFonts w:ascii="Calibri" w:eastAsia="Calibri" w:hAnsi="Calibri" w:cs="Calibri"/>
                <w:b/>
                <w:bCs/>
                <w:color w:val="000000" w:themeColor="text1"/>
                <w:sz w:val="22"/>
                <w:szCs w:val="22"/>
              </w:rPr>
            </w:pPr>
            <w:r w:rsidRPr="00D217A9">
              <w:rPr>
                <w:rFonts w:ascii="Calibri" w:eastAsia="Calibri" w:hAnsi="Calibri" w:cs="Calibri"/>
                <w:b/>
                <w:bCs/>
                <w:color w:val="000000" w:themeColor="text1"/>
                <w:sz w:val="22"/>
                <w:szCs w:val="22"/>
              </w:rPr>
              <w:t xml:space="preserve">Lot 3 - </w:t>
            </w:r>
            <w:r w:rsidR="009F1869" w:rsidRPr="00D217A9">
              <w:rPr>
                <w:rFonts w:ascii="Calibri" w:eastAsia="Calibri" w:hAnsi="Calibri" w:cs="Calibri"/>
                <w:b/>
                <w:bCs/>
                <w:color w:val="000000" w:themeColor="text1"/>
                <w:sz w:val="22"/>
                <w:szCs w:val="22"/>
              </w:rPr>
              <w:t xml:space="preserve">Provision of </w:t>
            </w:r>
            <w:r w:rsidR="009369B2" w:rsidRPr="00D217A9">
              <w:rPr>
                <w:rFonts w:ascii="Calibri" w:eastAsia="Calibri" w:hAnsi="Calibri" w:cs="Calibri"/>
                <w:b/>
                <w:bCs/>
                <w:color w:val="000000" w:themeColor="text1"/>
                <w:sz w:val="22"/>
                <w:szCs w:val="22"/>
              </w:rPr>
              <w:t>Eme</w:t>
            </w:r>
            <w:r w:rsidR="00F837CE" w:rsidRPr="00D217A9">
              <w:rPr>
                <w:rFonts w:ascii="Calibri" w:eastAsia="Calibri" w:hAnsi="Calibri" w:cs="Calibri"/>
                <w:b/>
                <w:bCs/>
                <w:color w:val="000000" w:themeColor="text1"/>
                <w:sz w:val="22"/>
                <w:szCs w:val="22"/>
              </w:rPr>
              <w:t>r</w:t>
            </w:r>
            <w:r w:rsidR="009369B2" w:rsidRPr="00D217A9">
              <w:rPr>
                <w:rFonts w:ascii="Calibri" w:eastAsia="Calibri" w:hAnsi="Calibri" w:cs="Calibri"/>
                <w:b/>
                <w:bCs/>
                <w:color w:val="000000" w:themeColor="text1"/>
                <w:sz w:val="22"/>
                <w:szCs w:val="22"/>
              </w:rPr>
              <w:t>gency Shelter Items</w:t>
            </w:r>
            <w:r w:rsidR="006E375F" w:rsidRPr="00D217A9">
              <w:rPr>
                <w:rFonts w:ascii="Calibri" w:eastAsia="Calibri" w:hAnsi="Calibri" w:cs="Calibri"/>
                <w:b/>
                <w:bCs/>
                <w:color w:val="000000" w:themeColor="text1"/>
                <w:sz w:val="22"/>
                <w:szCs w:val="22"/>
              </w:rPr>
              <w:t xml:space="preserve"> and Materials</w:t>
            </w:r>
            <w:r w:rsidR="009369B2" w:rsidRPr="00D217A9">
              <w:rPr>
                <w:rFonts w:ascii="Calibri" w:eastAsia="Calibri" w:hAnsi="Calibri" w:cs="Calibri"/>
                <w:b/>
                <w:bCs/>
                <w:color w:val="000000" w:themeColor="text1"/>
                <w:sz w:val="22"/>
                <w:szCs w:val="22"/>
              </w:rPr>
              <w:t xml:space="preserve">: </w:t>
            </w:r>
          </w:p>
          <w:p w14:paraId="359103BF" w14:textId="68BB6C6C" w:rsidR="00F837CE" w:rsidRDefault="00F837CE" w:rsidP="00F837CE">
            <w:pPr>
              <w:pStyle w:val="paragraph"/>
              <w:numPr>
                <w:ilvl w:val="1"/>
                <w:numId w:val="29"/>
              </w:numPr>
              <w:spacing w:before="0" w:beforeAutospacing="0" w:after="0" w:afterAutospacing="0"/>
              <w:jc w:val="both"/>
              <w:textAlignment w:val="baseline"/>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May include but is not limited to the identification and verification of beneficiaries, procurement </w:t>
            </w:r>
            <w:r w:rsidR="00B26939" w:rsidRPr="0058394E">
              <w:rPr>
                <w:rFonts w:ascii="Calibri" w:eastAsia="Calibri" w:hAnsi="Calibri" w:cs="Calibri"/>
                <w:color w:val="000000" w:themeColor="text1"/>
                <w:sz w:val="22"/>
                <w:szCs w:val="22"/>
              </w:rPr>
              <w:t>emergency shelter items</w:t>
            </w:r>
            <w:r w:rsidRPr="0058394E">
              <w:rPr>
                <w:rFonts w:ascii="Calibri" w:eastAsia="Calibri" w:hAnsi="Calibri" w:cs="Calibri"/>
                <w:color w:val="000000" w:themeColor="text1"/>
                <w:sz w:val="22"/>
                <w:szCs w:val="22"/>
              </w:rPr>
              <w:t xml:space="preserve"> as per IOM specifications and regulations, potentially including </w:t>
            </w:r>
            <w:r w:rsidR="009D5A90" w:rsidRPr="00293D57">
              <w:rPr>
                <w:rFonts w:ascii="Calibri" w:eastAsia="Calibri" w:hAnsi="Calibri" w:cs="Calibri"/>
                <w:color w:val="000000" w:themeColor="text1"/>
                <w:sz w:val="22"/>
                <w:szCs w:val="22"/>
              </w:rPr>
              <w:t>tarpaulin</w:t>
            </w:r>
            <w:r w:rsidR="00A06985">
              <w:rPr>
                <w:rFonts w:ascii="Calibri" w:eastAsia="Calibri" w:hAnsi="Calibri" w:cs="Calibri"/>
                <w:color w:val="000000" w:themeColor="text1"/>
                <w:sz w:val="22"/>
                <w:szCs w:val="22"/>
              </w:rPr>
              <w:t>s</w:t>
            </w:r>
            <w:r w:rsidR="009D5A90" w:rsidRPr="00293D57">
              <w:rPr>
                <w:rFonts w:ascii="Calibri" w:eastAsia="Calibri" w:hAnsi="Calibri" w:cs="Calibri"/>
                <w:color w:val="000000" w:themeColor="text1"/>
                <w:sz w:val="22"/>
                <w:szCs w:val="22"/>
              </w:rPr>
              <w:t>,</w:t>
            </w:r>
            <w:r w:rsidR="007371CE" w:rsidRPr="00293D57">
              <w:rPr>
                <w:rFonts w:ascii="Calibri" w:eastAsia="Calibri" w:hAnsi="Calibri" w:cs="Calibri"/>
                <w:color w:val="000000" w:themeColor="text1"/>
                <w:sz w:val="22"/>
                <w:szCs w:val="22"/>
              </w:rPr>
              <w:t xml:space="preserve"> Plastic Sheet</w:t>
            </w:r>
            <w:r w:rsidR="00A06985">
              <w:rPr>
                <w:rFonts w:ascii="Calibri" w:eastAsia="Calibri" w:hAnsi="Calibri" w:cs="Calibri"/>
                <w:color w:val="000000" w:themeColor="text1"/>
                <w:sz w:val="22"/>
                <w:szCs w:val="22"/>
              </w:rPr>
              <w:t>s</w:t>
            </w:r>
            <w:r w:rsidR="009B2014" w:rsidRPr="00293D57">
              <w:rPr>
                <w:rFonts w:ascii="Calibri" w:eastAsia="Calibri" w:hAnsi="Calibri" w:cs="Calibri"/>
                <w:color w:val="000000" w:themeColor="text1"/>
                <w:sz w:val="22"/>
                <w:szCs w:val="22"/>
              </w:rPr>
              <w:t xml:space="preserve">, </w:t>
            </w:r>
            <w:r w:rsidR="00A06985">
              <w:rPr>
                <w:rFonts w:ascii="Calibri" w:eastAsia="Calibri" w:hAnsi="Calibri" w:cs="Calibri"/>
                <w:color w:val="000000" w:themeColor="text1"/>
                <w:sz w:val="22"/>
                <w:szCs w:val="22"/>
              </w:rPr>
              <w:t xml:space="preserve">construction timber, </w:t>
            </w:r>
            <w:r w:rsidR="005E64BB">
              <w:rPr>
                <w:rFonts w:ascii="Calibri" w:eastAsia="Calibri" w:hAnsi="Calibri" w:cs="Calibri"/>
                <w:color w:val="000000" w:themeColor="text1"/>
                <w:sz w:val="22"/>
                <w:szCs w:val="22"/>
              </w:rPr>
              <w:t>sheeting (Oriented Strand Board, plywood, etc.)</w:t>
            </w:r>
            <w:r w:rsidR="00E1335C">
              <w:rPr>
                <w:rFonts w:ascii="Calibri" w:eastAsia="Calibri" w:hAnsi="Calibri" w:cs="Calibri"/>
                <w:color w:val="000000" w:themeColor="text1"/>
                <w:sz w:val="22"/>
                <w:szCs w:val="22"/>
              </w:rPr>
              <w:t xml:space="preserve">, fixings, insulation, </w:t>
            </w:r>
            <w:proofErr w:type="gramStart"/>
            <w:r w:rsidR="00E1335C">
              <w:rPr>
                <w:rFonts w:ascii="Calibri" w:eastAsia="Calibri" w:hAnsi="Calibri" w:cs="Calibri"/>
                <w:color w:val="000000" w:themeColor="text1"/>
                <w:sz w:val="22"/>
                <w:szCs w:val="22"/>
              </w:rPr>
              <w:t>roofing</w:t>
            </w:r>
            <w:proofErr w:type="gramEnd"/>
            <w:r w:rsidR="00E1335C">
              <w:rPr>
                <w:rFonts w:ascii="Calibri" w:eastAsia="Calibri" w:hAnsi="Calibri" w:cs="Calibri"/>
                <w:color w:val="000000" w:themeColor="text1"/>
                <w:sz w:val="22"/>
                <w:szCs w:val="22"/>
              </w:rPr>
              <w:t xml:space="preserve"> and other items</w:t>
            </w:r>
            <w:r w:rsidR="00922FF8">
              <w:rPr>
                <w:rFonts w:ascii="Calibri" w:eastAsia="Calibri" w:hAnsi="Calibri" w:cs="Calibri"/>
                <w:color w:val="000000" w:themeColor="text1"/>
                <w:sz w:val="22"/>
                <w:szCs w:val="22"/>
              </w:rPr>
              <w:t xml:space="preserve"> </w:t>
            </w:r>
            <w:r>
              <w:rPr>
                <w:rFonts w:ascii="Calibri" w:eastAsia="Calibri" w:hAnsi="Calibri" w:cs="Calibri"/>
                <w:color w:val="000000" w:themeColor="text1"/>
                <w:sz w:val="22"/>
                <w:szCs w:val="22"/>
              </w:rPr>
              <w:t>as agreed with IOM, distribution to households and</w:t>
            </w:r>
            <w:r w:rsidR="00E1335C">
              <w:rPr>
                <w:rFonts w:ascii="Calibri" w:eastAsia="Calibri" w:hAnsi="Calibri" w:cs="Calibri"/>
                <w:color w:val="000000" w:themeColor="text1"/>
                <w:sz w:val="22"/>
                <w:szCs w:val="22"/>
              </w:rPr>
              <w:t>/</w:t>
            </w:r>
            <w:r>
              <w:rPr>
                <w:rFonts w:ascii="Calibri" w:eastAsia="Calibri" w:hAnsi="Calibri" w:cs="Calibri"/>
                <w:color w:val="000000" w:themeColor="text1"/>
                <w:sz w:val="22"/>
                <w:szCs w:val="22"/>
              </w:rPr>
              <w:t>or institutions,</w:t>
            </w:r>
            <w:r w:rsidR="00696EF1">
              <w:rPr>
                <w:rFonts w:ascii="Calibri" w:eastAsia="Calibri" w:hAnsi="Calibri" w:cs="Calibri"/>
                <w:color w:val="000000" w:themeColor="text1"/>
                <w:sz w:val="22"/>
                <w:szCs w:val="22"/>
              </w:rPr>
              <w:t xml:space="preserve"> </w:t>
            </w:r>
            <w:r w:rsidR="007A1D25">
              <w:rPr>
                <w:rFonts w:ascii="Calibri" w:eastAsia="Calibri" w:hAnsi="Calibri" w:cs="Calibri"/>
                <w:color w:val="000000" w:themeColor="text1"/>
                <w:sz w:val="22"/>
                <w:szCs w:val="22"/>
              </w:rPr>
              <w:t>provision</w:t>
            </w:r>
            <w:r w:rsidR="00696EF1">
              <w:rPr>
                <w:rFonts w:ascii="Calibri" w:eastAsia="Calibri" w:hAnsi="Calibri" w:cs="Calibri"/>
                <w:color w:val="000000" w:themeColor="text1"/>
                <w:sz w:val="22"/>
                <w:szCs w:val="22"/>
              </w:rPr>
              <w:t xml:space="preserve"> of </w:t>
            </w:r>
            <w:r w:rsidR="000D6122">
              <w:rPr>
                <w:rFonts w:ascii="Calibri" w:eastAsia="Calibri" w:hAnsi="Calibri" w:cs="Calibri"/>
                <w:color w:val="000000" w:themeColor="text1"/>
                <w:sz w:val="22"/>
                <w:szCs w:val="22"/>
              </w:rPr>
              <w:t>installation assistance</w:t>
            </w:r>
            <w:r w:rsidR="008139B8">
              <w:rPr>
                <w:rFonts w:ascii="Calibri" w:eastAsia="Calibri" w:hAnsi="Calibri" w:cs="Calibri"/>
                <w:color w:val="000000" w:themeColor="text1"/>
                <w:sz w:val="22"/>
                <w:szCs w:val="22"/>
              </w:rPr>
              <w:t xml:space="preserve"> and sensitisation</w:t>
            </w:r>
            <w:r w:rsidR="007A1D25">
              <w:rPr>
                <w:rFonts w:ascii="Calibri" w:eastAsia="Calibri" w:hAnsi="Calibri" w:cs="Calibri"/>
                <w:color w:val="000000" w:themeColor="text1"/>
                <w:sz w:val="22"/>
                <w:szCs w:val="22"/>
              </w:rPr>
              <w:t>,</w:t>
            </w:r>
            <w:r>
              <w:rPr>
                <w:rFonts w:ascii="Calibri" w:eastAsia="Calibri" w:hAnsi="Calibri" w:cs="Calibri"/>
                <w:color w:val="000000" w:themeColor="text1"/>
                <w:sz w:val="22"/>
                <w:szCs w:val="22"/>
              </w:rPr>
              <w:t xml:space="preserve"> data collection, monitoring.</w:t>
            </w:r>
          </w:p>
          <w:p w14:paraId="1C28C06B" w14:textId="077C6003" w:rsidR="00FD0C9A" w:rsidRPr="00D217A9" w:rsidRDefault="00D217A9" w:rsidP="00D217A9">
            <w:pPr>
              <w:pStyle w:val="paragraph"/>
              <w:spacing w:before="240" w:beforeAutospacing="0" w:after="0" w:afterAutospacing="0"/>
              <w:ind w:left="486"/>
              <w:jc w:val="both"/>
              <w:textAlignment w:val="baseline"/>
              <w:rPr>
                <w:rFonts w:ascii="Calibri" w:eastAsia="Calibri" w:hAnsi="Calibri" w:cs="Calibri"/>
                <w:b/>
                <w:bCs/>
                <w:color w:val="000000" w:themeColor="text1"/>
                <w:sz w:val="22"/>
                <w:szCs w:val="22"/>
              </w:rPr>
            </w:pPr>
            <w:r w:rsidRPr="00D217A9">
              <w:rPr>
                <w:rFonts w:ascii="Calibri" w:eastAsia="Calibri" w:hAnsi="Calibri" w:cs="Calibri"/>
                <w:b/>
                <w:bCs/>
                <w:color w:val="000000" w:themeColor="text1"/>
                <w:sz w:val="22"/>
                <w:szCs w:val="22"/>
                <w:lang w:val="en-US"/>
              </w:rPr>
              <w:t xml:space="preserve">Lot 4 - </w:t>
            </w:r>
            <w:r w:rsidR="00EE1F8D" w:rsidRPr="00D217A9">
              <w:rPr>
                <w:rFonts w:ascii="Calibri" w:eastAsia="Calibri" w:hAnsi="Calibri" w:cs="Calibri"/>
                <w:b/>
                <w:bCs/>
                <w:color w:val="000000" w:themeColor="text1"/>
                <w:sz w:val="22"/>
                <w:szCs w:val="22"/>
                <w:lang w:val="en-US"/>
              </w:rPr>
              <w:t xml:space="preserve">Provision of </w:t>
            </w:r>
            <w:r w:rsidR="00FD0C9A" w:rsidRPr="00D217A9">
              <w:rPr>
                <w:rFonts w:ascii="Calibri" w:eastAsia="Calibri" w:hAnsi="Calibri" w:cs="Calibri"/>
                <w:b/>
                <w:bCs/>
                <w:color w:val="000000" w:themeColor="text1"/>
                <w:sz w:val="22"/>
                <w:szCs w:val="22"/>
                <w:lang w:val="en-US"/>
              </w:rPr>
              <w:t>Technical Supervision</w:t>
            </w:r>
            <w:r w:rsidR="009369B2" w:rsidRPr="00D217A9">
              <w:rPr>
                <w:rFonts w:ascii="Calibri" w:eastAsia="Calibri" w:hAnsi="Calibri" w:cs="Calibri"/>
                <w:b/>
                <w:bCs/>
                <w:color w:val="000000" w:themeColor="text1"/>
                <w:sz w:val="22"/>
                <w:szCs w:val="22"/>
                <w:lang w:val="en-US"/>
              </w:rPr>
              <w:t>:</w:t>
            </w:r>
          </w:p>
          <w:p w14:paraId="5687B236" w14:textId="793B55A1" w:rsidR="002D2736" w:rsidRDefault="0067199F" w:rsidP="13201D58">
            <w:pPr>
              <w:pStyle w:val="paragraph"/>
              <w:numPr>
                <w:ilvl w:val="0"/>
                <w:numId w:val="30"/>
              </w:numPr>
              <w:spacing w:before="0" w:beforeAutospacing="0" w:after="0" w:afterAutospacing="0"/>
              <w:jc w:val="both"/>
              <w:textAlignment w:val="baseline"/>
              <w:rPr>
                <w:rFonts w:ascii="Calibri" w:eastAsia="Calibri" w:hAnsi="Calibri" w:cs="Calibri"/>
                <w:color w:val="000000" w:themeColor="text1"/>
                <w:sz w:val="22"/>
                <w:szCs w:val="22"/>
              </w:rPr>
            </w:pPr>
            <w:r>
              <w:rPr>
                <w:rFonts w:ascii="Calibri" w:eastAsia="Calibri" w:hAnsi="Calibri" w:cs="Calibri"/>
                <w:color w:val="000000" w:themeColor="text1"/>
                <w:sz w:val="22"/>
                <w:szCs w:val="22"/>
              </w:rPr>
              <w:t>May include but is not limited to the p</w:t>
            </w:r>
            <w:r w:rsidR="002C1F56">
              <w:rPr>
                <w:rFonts w:ascii="Calibri" w:eastAsia="Calibri" w:hAnsi="Calibri" w:cs="Calibri"/>
                <w:color w:val="000000" w:themeColor="text1"/>
                <w:sz w:val="22"/>
                <w:szCs w:val="22"/>
              </w:rPr>
              <w:t xml:space="preserve">rovision of </w:t>
            </w:r>
            <w:r w:rsidR="00BA4815">
              <w:rPr>
                <w:rFonts w:ascii="Calibri" w:eastAsia="Calibri" w:hAnsi="Calibri" w:cs="Calibri"/>
                <w:color w:val="000000" w:themeColor="text1"/>
                <w:sz w:val="22"/>
                <w:szCs w:val="22"/>
              </w:rPr>
              <w:t>technical supervision activities</w:t>
            </w:r>
            <w:r w:rsidR="00FC6188">
              <w:rPr>
                <w:rFonts w:ascii="Calibri" w:eastAsia="Calibri" w:hAnsi="Calibri" w:cs="Calibri"/>
                <w:color w:val="000000" w:themeColor="text1"/>
                <w:sz w:val="22"/>
                <w:szCs w:val="22"/>
              </w:rPr>
              <w:t>, including engineering and construction supervision</w:t>
            </w:r>
            <w:r w:rsidR="001A05F2">
              <w:rPr>
                <w:rFonts w:ascii="Calibri" w:eastAsia="Calibri" w:hAnsi="Calibri" w:cs="Calibri"/>
                <w:color w:val="000000" w:themeColor="text1"/>
                <w:sz w:val="22"/>
                <w:szCs w:val="22"/>
              </w:rPr>
              <w:t xml:space="preserve">, </w:t>
            </w:r>
            <w:r w:rsidR="00E75D99">
              <w:rPr>
                <w:rFonts w:ascii="Calibri" w:eastAsia="Calibri" w:hAnsi="Calibri" w:cs="Calibri"/>
                <w:color w:val="000000" w:themeColor="text1"/>
                <w:sz w:val="22"/>
                <w:szCs w:val="22"/>
                <w:lang w:val="en-US"/>
              </w:rPr>
              <w:t xml:space="preserve">assessment visits, </w:t>
            </w:r>
            <w:r w:rsidR="001859A4">
              <w:rPr>
                <w:rFonts w:ascii="Calibri" w:eastAsia="Calibri" w:hAnsi="Calibri" w:cs="Calibri"/>
                <w:color w:val="000000" w:themeColor="text1"/>
                <w:sz w:val="22"/>
                <w:szCs w:val="22"/>
              </w:rPr>
              <w:t>supervision</w:t>
            </w:r>
            <w:r w:rsidR="001A05F2">
              <w:rPr>
                <w:rFonts w:ascii="Calibri" w:eastAsia="Calibri" w:hAnsi="Calibri" w:cs="Calibri"/>
                <w:color w:val="000000" w:themeColor="text1"/>
                <w:sz w:val="22"/>
                <w:szCs w:val="22"/>
              </w:rPr>
              <w:t xml:space="preserve"> of </w:t>
            </w:r>
            <w:r w:rsidR="001859A4">
              <w:rPr>
                <w:rFonts w:ascii="Calibri" w:eastAsia="Calibri" w:hAnsi="Calibri" w:cs="Calibri"/>
                <w:color w:val="000000" w:themeColor="text1"/>
                <w:sz w:val="22"/>
                <w:szCs w:val="22"/>
              </w:rPr>
              <w:t>distributions</w:t>
            </w:r>
            <w:r w:rsidR="00200CC6">
              <w:rPr>
                <w:rFonts w:ascii="Calibri" w:eastAsia="Calibri" w:hAnsi="Calibri" w:cs="Calibri"/>
                <w:color w:val="000000" w:themeColor="text1"/>
                <w:sz w:val="22"/>
                <w:szCs w:val="22"/>
              </w:rPr>
              <w:t xml:space="preserve"> and installations, </w:t>
            </w:r>
            <w:r w:rsidR="005E32C9">
              <w:rPr>
                <w:rFonts w:ascii="Calibri" w:eastAsia="Calibri" w:hAnsi="Calibri" w:cs="Calibri"/>
                <w:color w:val="000000" w:themeColor="text1"/>
                <w:sz w:val="22"/>
                <w:szCs w:val="22"/>
              </w:rPr>
              <w:t xml:space="preserve">preparation of technical assessments, </w:t>
            </w:r>
            <w:r w:rsidR="002D7E05">
              <w:rPr>
                <w:rFonts w:ascii="Calibri" w:eastAsia="Calibri" w:hAnsi="Calibri" w:cs="Calibri"/>
                <w:color w:val="000000" w:themeColor="text1"/>
                <w:sz w:val="22"/>
                <w:szCs w:val="22"/>
              </w:rPr>
              <w:t>bills of quantities, scopes of work</w:t>
            </w:r>
            <w:r w:rsidR="00DC17A6">
              <w:rPr>
                <w:rFonts w:ascii="Calibri" w:eastAsia="Calibri" w:hAnsi="Calibri" w:cs="Calibri"/>
                <w:color w:val="000000" w:themeColor="text1"/>
                <w:sz w:val="22"/>
                <w:szCs w:val="22"/>
              </w:rPr>
              <w:t>s</w:t>
            </w:r>
            <w:r w:rsidR="008D0A95">
              <w:rPr>
                <w:rFonts w:ascii="Calibri" w:eastAsia="Calibri" w:hAnsi="Calibri" w:cs="Calibri"/>
                <w:color w:val="000000" w:themeColor="text1"/>
                <w:sz w:val="22"/>
                <w:szCs w:val="22"/>
              </w:rPr>
              <w:t xml:space="preserve">, </w:t>
            </w:r>
            <w:r w:rsidR="00256208">
              <w:rPr>
                <w:rFonts w:ascii="Calibri" w:eastAsia="Calibri" w:hAnsi="Calibri" w:cs="Calibri"/>
                <w:color w:val="000000" w:themeColor="text1"/>
                <w:sz w:val="22"/>
                <w:szCs w:val="22"/>
              </w:rPr>
              <w:t xml:space="preserve">sensitisation and </w:t>
            </w:r>
            <w:r w:rsidR="008D0A95">
              <w:rPr>
                <w:rFonts w:ascii="Calibri" w:eastAsia="Calibri" w:hAnsi="Calibri" w:cs="Calibri"/>
                <w:color w:val="000000" w:themeColor="text1"/>
                <w:sz w:val="22"/>
                <w:szCs w:val="22"/>
              </w:rPr>
              <w:t>technical advice to beneficiaries</w:t>
            </w:r>
            <w:r w:rsidR="005E1646">
              <w:rPr>
                <w:rFonts w:ascii="Calibri" w:eastAsia="Calibri" w:hAnsi="Calibri" w:cs="Calibri"/>
                <w:color w:val="000000" w:themeColor="text1"/>
                <w:sz w:val="22"/>
                <w:szCs w:val="22"/>
              </w:rPr>
              <w:t xml:space="preserve">, </w:t>
            </w:r>
            <w:proofErr w:type="gramStart"/>
            <w:r w:rsidR="005E1646">
              <w:rPr>
                <w:rFonts w:ascii="Calibri" w:eastAsia="Calibri" w:hAnsi="Calibri" w:cs="Calibri"/>
                <w:color w:val="000000" w:themeColor="text1"/>
                <w:sz w:val="22"/>
                <w:szCs w:val="22"/>
              </w:rPr>
              <w:t>authorities</w:t>
            </w:r>
            <w:proofErr w:type="gramEnd"/>
            <w:r w:rsidR="005E1646">
              <w:rPr>
                <w:rFonts w:ascii="Calibri" w:eastAsia="Calibri" w:hAnsi="Calibri" w:cs="Calibri"/>
                <w:color w:val="000000" w:themeColor="text1"/>
                <w:sz w:val="22"/>
                <w:szCs w:val="22"/>
              </w:rPr>
              <w:t xml:space="preserve"> and contractors</w:t>
            </w:r>
            <w:r w:rsidR="008D0A95">
              <w:rPr>
                <w:rFonts w:ascii="Calibri" w:eastAsia="Calibri" w:hAnsi="Calibri" w:cs="Calibri"/>
                <w:color w:val="000000" w:themeColor="text1"/>
                <w:sz w:val="22"/>
                <w:szCs w:val="22"/>
              </w:rPr>
              <w:t xml:space="preserve">. </w:t>
            </w:r>
            <w:r w:rsidR="00AF5C45">
              <w:rPr>
                <w:rFonts w:ascii="Calibri" w:eastAsia="Calibri" w:hAnsi="Calibri" w:cs="Calibri"/>
                <w:color w:val="000000" w:themeColor="text1"/>
                <w:sz w:val="22"/>
                <w:szCs w:val="22"/>
              </w:rPr>
              <w:t xml:space="preserve"> </w:t>
            </w:r>
          </w:p>
          <w:p w14:paraId="42D7CB68" w14:textId="0F83A99E" w:rsidR="006F60E2" w:rsidRPr="00D217A9" w:rsidRDefault="00D217A9" w:rsidP="00D217A9">
            <w:pPr>
              <w:pStyle w:val="paragraph"/>
              <w:spacing w:before="240" w:beforeAutospacing="0" w:after="0" w:afterAutospacing="0"/>
              <w:ind w:left="486"/>
              <w:jc w:val="both"/>
              <w:textAlignment w:val="baseline"/>
              <w:rPr>
                <w:rFonts w:ascii="Calibri" w:eastAsia="Calibri" w:hAnsi="Calibri" w:cs="Calibri"/>
                <w:b/>
                <w:bCs/>
                <w:color w:val="000000" w:themeColor="text1"/>
                <w:sz w:val="22"/>
                <w:szCs w:val="22"/>
              </w:rPr>
            </w:pPr>
            <w:r w:rsidRPr="00D217A9">
              <w:rPr>
                <w:rFonts w:ascii="Calibri" w:eastAsia="Calibri" w:hAnsi="Calibri" w:cs="Calibri"/>
                <w:b/>
                <w:bCs/>
                <w:color w:val="000000" w:themeColor="text1"/>
                <w:sz w:val="22"/>
                <w:szCs w:val="22"/>
              </w:rPr>
              <w:t xml:space="preserve">Lot 5 - </w:t>
            </w:r>
            <w:r w:rsidR="6B2B53C1" w:rsidRPr="00D217A9">
              <w:rPr>
                <w:rFonts w:ascii="Calibri" w:eastAsia="Calibri" w:hAnsi="Calibri" w:cs="Calibri"/>
                <w:b/>
                <w:bCs/>
                <w:color w:val="000000" w:themeColor="text1"/>
                <w:sz w:val="22"/>
                <w:szCs w:val="22"/>
              </w:rPr>
              <w:t xml:space="preserve">Provision of </w:t>
            </w:r>
            <w:r w:rsidR="6E05C8CD" w:rsidRPr="00D217A9">
              <w:rPr>
                <w:rFonts w:ascii="Calibri" w:eastAsia="Calibri" w:hAnsi="Calibri" w:cs="Calibri"/>
                <w:b/>
                <w:bCs/>
                <w:color w:val="000000" w:themeColor="text1"/>
                <w:sz w:val="22"/>
                <w:szCs w:val="22"/>
              </w:rPr>
              <w:t>Building Repair</w:t>
            </w:r>
            <w:r w:rsidR="6B2B53C1" w:rsidRPr="00D217A9">
              <w:rPr>
                <w:rFonts w:ascii="Calibri" w:eastAsia="Calibri" w:hAnsi="Calibri" w:cs="Calibri"/>
                <w:b/>
                <w:bCs/>
                <w:color w:val="000000" w:themeColor="text1"/>
                <w:sz w:val="22"/>
                <w:szCs w:val="22"/>
              </w:rPr>
              <w:t>s</w:t>
            </w:r>
            <w:r w:rsidR="7B7182B5" w:rsidRPr="00D217A9">
              <w:rPr>
                <w:rFonts w:ascii="Calibri" w:eastAsia="Calibri" w:hAnsi="Calibri" w:cs="Calibri"/>
                <w:b/>
                <w:bCs/>
                <w:color w:val="000000" w:themeColor="text1"/>
                <w:sz w:val="22"/>
                <w:szCs w:val="22"/>
              </w:rPr>
              <w:t>:</w:t>
            </w:r>
          </w:p>
          <w:p w14:paraId="4AB1E273" w14:textId="267C64C2" w:rsidR="006F60E2" w:rsidRPr="00747807" w:rsidRDefault="084E0B54" w:rsidP="00293D57">
            <w:pPr>
              <w:pStyle w:val="paragraph"/>
              <w:numPr>
                <w:ilvl w:val="1"/>
                <w:numId w:val="29"/>
              </w:numPr>
              <w:spacing w:before="0" w:beforeAutospacing="0" w:after="0" w:afterAutospacing="0"/>
              <w:jc w:val="both"/>
              <w:textAlignment w:val="baseline"/>
              <w:rPr>
                <w:rFonts w:ascii="Calibri" w:eastAsia="Calibri" w:hAnsi="Calibri" w:cs="Calibri"/>
                <w:color w:val="000000" w:themeColor="text1"/>
                <w:sz w:val="22"/>
                <w:szCs w:val="22"/>
              </w:rPr>
            </w:pPr>
            <w:r w:rsidRPr="61A72759">
              <w:rPr>
                <w:rFonts w:ascii="Calibri" w:eastAsia="Calibri" w:hAnsi="Calibri" w:cs="Calibri"/>
                <w:color w:val="000000" w:themeColor="text1"/>
                <w:sz w:val="22"/>
                <w:szCs w:val="22"/>
              </w:rPr>
              <w:t xml:space="preserve">May include but is not limited to </w:t>
            </w:r>
            <w:r w:rsidR="33277F91" w:rsidRPr="61A72759">
              <w:rPr>
                <w:rFonts w:ascii="Calibri" w:eastAsia="Calibri" w:hAnsi="Calibri" w:cs="Calibri"/>
                <w:color w:val="000000" w:themeColor="text1"/>
                <w:sz w:val="22"/>
                <w:szCs w:val="22"/>
              </w:rPr>
              <w:t xml:space="preserve">the </w:t>
            </w:r>
            <w:r w:rsidR="38AFF598" w:rsidRPr="61A72759">
              <w:rPr>
                <w:rFonts w:ascii="Calibri" w:eastAsia="Calibri" w:hAnsi="Calibri" w:cs="Calibri"/>
                <w:color w:val="000000" w:themeColor="text1"/>
                <w:sz w:val="22"/>
                <w:szCs w:val="22"/>
              </w:rPr>
              <w:t>identification of</w:t>
            </w:r>
            <w:r w:rsidR="227FD25D" w:rsidRPr="61A72759">
              <w:rPr>
                <w:rFonts w:ascii="Calibri" w:eastAsia="Calibri" w:hAnsi="Calibri" w:cs="Calibri"/>
                <w:color w:val="000000" w:themeColor="text1"/>
                <w:sz w:val="22"/>
                <w:szCs w:val="22"/>
              </w:rPr>
              <w:t xml:space="preserve"> buildings in need of repair</w:t>
            </w:r>
            <w:r w:rsidR="303D9433" w:rsidRPr="61A72759">
              <w:rPr>
                <w:rFonts w:ascii="Calibri" w:eastAsia="Calibri" w:hAnsi="Calibri" w:cs="Calibri"/>
                <w:color w:val="000000" w:themeColor="text1"/>
                <w:sz w:val="22"/>
                <w:szCs w:val="22"/>
              </w:rPr>
              <w:t>, selection and contracting of contractors,</w:t>
            </w:r>
            <w:r w:rsidR="00845AE1">
              <w:rPr>
                <w:rFonts w:ascii="Calibri" w:eastAsia="Calibri" w:hAnsi="Calibri" w:cs="Calibri"/>
                <w:color w:val="000000" w:themeColor="text1"/>
                <w:sz w:val="22"/>
                <w:szCs w:val="22"/>
              </w:rPr>
              <w:t xml:space="preserve"> provision of labour brigades,</w:t>
            </w:r>
            <w:r w:rsidR="20B81ECA" w:rsidRPr="61A72759">
              <w:rPr>
                <w:rFonts w:ascii="Calibri" w:eastAsia="Calibri" w:hAnsi="Calibri" w:cs="Calibri"/>
                <w:color w:val="000000" w:themeColor="text1"/>
                <w:sz w:val="22"/>
                <w:szCs w:val="22"/>
              </w:rPr>
              <w:t xml:space="preserve"> technical site assessments, </w:t>
            </w:r>
            <w:r w:rsidR="7FD63033" w:rsidRPr="61A72759">
              <w:rPr>
                <w:rFonts w:ascii="Calibri" w:eastAsia="Calibri" w:hAnsi="Calibri" w:cs="Calibri"/>
                <w:color w:val="000000" w:themeColor="text1"/>
                <w:sz w:val="22"/>
                <w:szCs w:val="22"/>
              </w:rPr>
              <w:t>coordination with authorities</w:t>
            </w:r>
            <w:r w:rsidR="23F0A42D" w:rsidRPr="61A72759">
              <w:rPr>
                <w:rFonts w:ascii="Calibri" w:eastAsia="Calibri" w:hAnsi="Calibri" w:cs="Calibri"/>
                <w:color w:val="000000" w:themeColor="text1"/>
                <w:sz w:val="22"/>
                <w:szCs w:val="22"/>
              </w:rPr>
              <w:t xml:space="preserve">, owners and other stakeholders, </w:t>
            </w:r>
            <w:r w:rsidR="7FCBF740" w:rsidRPr="61A72759">
              <w:rPr>
                <w:rFonts w:ascii="Calibri" w:eastAsia="Calibri" w:hAnsi="Calibri" w:cs="Calibri"/>
                <w:color w:val="000000" w:themeColor="text1"/>
                <w:sz w:val="22"/>
                <w:szCs w:val="22"/>
              </w:rPr>
              <w:t>attainment</w:t>
            </w:r>
            <w:r w:rsidR="60180F57" w:rsidRPr="61A72759">
              <w:rPr>
                <w:rFonts w:ascii="Calibri" w:eastAsia="Calibri" w:hAnsi="Calibri" w:cs="Calibri"/>
                <w:color w:val="000000" w:themeColor="text1"/>
                <w:sz w:val="22"/>
                <w:szCs w:val="22"/>
              </w:rPr>
              <w:t xml:space="preserve"> of </w:t>
            </w:r>
            <w:r w:rsidR="7D2EC1CE" w:rsidRPr="61A72759">
              <w:rPr>
                <w:rFonts w:ascii="Calibri" w:eastAsia="Calibri" w:hAnsi="Calibri" w:cs="Calibri"/>
                <w:color w:val="000000" w:themeColor="text1"/>
                <w:sz w:val="22"/>
                <w:szCs w:val="22"/>
              </w:rPr>
              <w:t>necessary permits</w:t>
            </w:r>
            <w:r w:rsidR="52A6F4D2" w:rsidRPr="61A72759">
              <w:rPr>
                <w:rFonts w:ascii="Calibri" w:eastAsia="Calibri" w:hAnsi="Calibri" w:cs="Calibri"/>
                <w:color w:val="000000" w:themeColor="text1"/>
                <w:sz w:val="22"/>
                <w:szCs w:val="22"/>
              </w:rPr>
              <w:t xml:space="preserve"> and</w:t>
            </w:r>
            <w:r w:rsidR="7D2EC1CE" w:rsidRPr="61A72759">
              <w:rPr>
                <w:rFonts w:ascii="Calibri" w:eastAsia="Calibri" w:hAnsi="Calibri" w:cs="Calibri"/>
                <w:color w:val="000000" w:themeColor="text1"/>
                <w:sz w:val="22"/>
                <w:szCs w:val="22"/>
              </w:rPr>
              <w:t xml:space="preserve"> permissions etc. as per Ukrainian law and </w:t>
            </w:r>
            <w:r w:rsidR="757A7C6A" w:rsidRPr="61A72759">
              <w:rPr>
                <w:rFonts w:ascii="Calibri" w:eastAsia="Calibri" w:hAnsi="Calibri" w:cs="Calibri"/>
                <w:color w:val="000000" w:themeColor="text1"/>
                <w:sz w:val="22"/>
                <w:szCs w:val="22"/>
              </w:rPr>
              <w:t xml:space="preserve">IOM requirements, </w:t>
            </w:r>
            <w:r w:rsidR="47A7F961" w:rsidRPr="61A72759">
              <w:rPr>
                <w:rFonts w:ascii="Calibri" w:eastAsia="Calibri" w:hAnsi="Calibri" w:cs="Calibri"/>
                <w:color w:val="000000" w:themeColor="text1"/>
                <w:sz w:val="22"/>
                <w:szCs w:val="22"/>
              </w:rPr>
              <w:t xml:space="preserve">creation of bills of quantities, scopes of work, </w:t>
            </w:r>
            <w:r w:rsidR="2032F5AE" w:rsidRPr="61A72759">
              <w:rPr>
                <w:rFonts w:ascii="Calibri" w:eastAsia="Calibri" w:hAnsi="Calibri" w:cs="Calibri"/>
                <w:color w:val="000000" w:themeColor="text1"/>
                <w:sz w:val="22"/>
                <w:szCs w:val="22"/>
              </w:rPr>
              <w:t>conducting</w:t>
            </w:r>
            <w:r w:rsidR="6E546DC6" w:rsidRPr="61A72759">
              <w:rPr>
                <w:rFonts w:ascii="Calibri" w:eastAsia="Calibri" w:hAnsi="Calibri" w:cs="Calibri"/>
                <w:color w:val="000000" w:themeColor="text1"/>
                <w:sz w:val="22"/>
                <w:szCs w:val="22"/>
              </w:rPr>
              <w:t xml:space="preserve"> </w:t>
            </w:r>
            <w:r w:rsidR="47A7F961" w:rsidRPr="61A72759">
              <w:rPr>
                <w:rFonts w:ascii="Calibri" w:eastAsia="Calibri" w:hAnsi="Calibri" w:cs="Calibri"/>
                <w:color w:val="000000" w:themeColor="text1"/>
                <w:sz w:val="22"/>
                <w:szCs w:val="22"/>
              </w:rPr>
              <w:t xml:space="preserve">construction work (for example glazing, roofing, plumbing, electrical repairs, </w:t>
            </w:r>
            <w:r w:rsidR="2125979A" w:rsidRPr="61A72759">
              <w:rPr>
                <w:rFonts w:ascii="Calibri" w:eastAsia="Calibri" w:hAnsi="Calibri" w:cs="Calibri"/>
                <w:color w:val="000000" w:themeColor="text1"/>
                <w:sz w:val="22"/>
                <w:szCs w:val="22"/>
              </w:rPr>
              <w:t>masonry,</w:t>
            </w:r>
            <w:r w:rsidR="3DA0BB13" w:rsidRPr="61A72759">
              <w:rPr>
                <w:rFonts w:ascii="Calibri" w:eastAsia="Calibri" w:hAnsi="Calibri" w:cs="Calibri"/>
                <w:color w:val="000000" w:themeColor="text1"/>
                <w:sz w:val="22"/>
                <w:szCs w:val="22"/>
              </w:rPr>
              <w:t xml:space="preserve"> carpentry, tiling, </w:t>
            </w:r>
            <w:r w:rsidR="1538FD97" w:rsidRPr="61A72759">
              <w:rPr>
                <w:rFonts w:ascii="Calibri" w:eastAsia="Calibri" w:hAnsi="Calibri" w:cs="Calibri"/>
                <w:color w:val="000000" w:themeColor="text1"/>
                <w:sz w:val="22"/>
                <w:szCs w:val="22"/>
              </w:rPr>
              <w:t>plastering,</w:t>
            </w:r>
            <w:r w:rsidR="2125979A" w:rsidRPr="61A72759">
              <w:rPr>
                <w:rFonts w:ascii="Calibri" w:eastAsia="Calibri" w:hAnsi="Calibri" w:cs="Calibri"/>
                <w:color w:val="000000" w:themeColor="text1"/>
                <w:sz w:val="22"/>
                <w:szCs w:val="22"/>
              </w:rPr>
              <w:t xml:space="preserve"> </w:t>
            </w:r>
            <w:r w:rsidR="499BB86F" w:rsidRPr="61A72759">
              <w:rPr>
                <w:rFonts w:ascii="Calibri" w:eastAsia="Calibri" w:hAnsi="Calibri" w:cs="Calibri"/>
                <w:color w:val="000000" w:themeColor="text1"/>
                <w:sz w:val="22"/>
                <w:szCs w:val="22"/>
              </w:rPr>
              <w:t>fixing</w:t>
            </w:r>
            <w:r w:rsidR="331768B9" w:rsidRPr="61A72759">
              <w:rPr>
                <w:rFonts w:ascii="Calibri" w:eastAsia="Calibri" w:hAnsi="Calibri" w:cs="Calibri"/>
                <w:color w:val="000000" w:themeColor="text1"/>
                <w:sz w:val="22"/>
                <w:szCs w:val="22"/>
              </w:rPr>
              <w:t xml:space="preserve">, </w:t>
            </w:r>
            <w:r w:rsidR="1538FD97" w:rsidRPr="61A72759">
              <w:rPr>
                <w:rFonts w:ascii="Calibri" w:eastAsia="Calibri" w:hAnsi="Calibri" w:cs="Calibri"/>
                <w:color w:val="000000" w:themeColor="text1"/>
                <w:sz w:val="22"/>
                <w:szCs w:val="22"/>
              </w:rPr>
              <w:t xml:space="preserve">finishing, </w:t>
            </w:r>
            <w:r w:rsidR="331768B9" w:rsidRPr="61A72759">
              <w:rPr>
                <w:rFonts w:ascii="Calibri" w:eastAsia="Calibri" w:hAnsi="Calibri" w:cs="Calibri"/>
                <w:color w:val="000000" w:themeColor="text1"/>
                <w:sz w:val="22"/>
                <w:szCs w:val="22"/>
              </w:rPr>
              <w:t>and other activities as required)</w:t>
            </w:r>
            <w:r w:rsidR="340FA155" w:rsidRPr="61A72759">
              <w:rPr>
                <w:rFonts w:ascii="Calibri" w:eastAsia="Calibri" w:hAnsi="Calibri" w:cs="Calibri"/>
                <w:color w:val="000000" w:themeColor="text1"/>
                <w:sz w:val="22"/>
                <w:szCs w:val="22"/>
              </w:rPr>
              <w:t xml:space="preserve">, </w:t>
            </w:r>
            <w:r w:rsidR="23A47E39" w:rsidRPr="61A72759">
              <w:rPr>
                <w:rFonts w:ascii="Calibri" w:eastAsia="Calibri" w:hAnsi="Calibri" w:cs="Calibri"/>
                <w:color w:val="000000" w:themeColor="text1"/>
                <w:sz w:val="22"/>
                <w:szCs w:val="22"/>
              </w:rPr>
              <w:t xml:space="preserve">procurement of </w:t>
            </w:r>
            <w:r w:rsidR="0E798C4F" w:rsidRPr="61A72759">
              <w:rPr>
                <w:rFonts w:ascii="Calibri" w:eastAsia="Calibri" w:hAnsi="Calibri" w:cs="Calibri"/>
                <w:color w:val="000000" w:themeColor="text1"/>
                <w:sz w:val="22"/>
                <w:szCs w:val="22"/>
              </w:rPr>
              <w:t xml:space="preserve">materials, </w:t>
            </w:r>
            <w:r w:rsidR="340FA155" w:rsidRPr="61A72759">
              <w:rPr>
                <w:rFonts w:ascii="Calibri" w:eastAsia="Calibri" w:hAnsi="Calibri" w:cs="Calibri"/>
                <w:color w:val="000000" w:themeColor="text1"/>
                <w:sz w:val="22"/>
                <w:szCs w:val="22"/>
              </w:rPr>
              <w:t>monitoring</w:t>
            </w:r>
            <w:r w:rsidR="19ED8A2D" w:rsidRPr="61A72759">
              <w:rPr>
                <w:rFonts w:ascii="Calibri" w:eastAsia="Calibri" w:hAnsi="Calibri" w:cs="Calibri"/>
                <w:color w:val="000000" w:themeColor="text1"/>
                <w:sz w:val="22"/>
                <w:szCs w:val="22"/>
              </w:rPr>
              <w:t xml:space="preserve"> and technical supervision of works</w:t>
            </w:r>
            <w:r w:rsidR="753BAB33" w:rsidRPr="61A72759">
              <w:rPr>
                <w:rFonts w:ascii="Calibri" w:eastAsia="Calibri" w:hAnsi="Calibri" w:cs="Calibri"/>
                <w:color w:val="000000" w:themeColor="text1"/>
                <w:sz w:val="22"/>
                <w:szCs w:val="22"/>
              </w:rPr>
              <w:t xml:space="preserve">. Some or </w:t>
            </w:r>
            <w:proofErr w:type="gramStart"/>
            <w:r w:rsidR="753BAB33" w:rsidRPr="61A72759">
              <w:rPr>
                <w:rFonts w:ascii="Calibri" w:eastAsia="Calibri" w:hAnsi="Calibri" w:cs="Calibri"/>
                <w:color w:val="000000" w:themeColor="text1"/>
                <w:sz w:val="22"/>
                <w:szCs w:val="22"/>
              </w:rPr>
              <w:t>all of</w:t>
            </w:r>
            <w:proofErr w:type="gramEnd"/>
            <w:r w:rsidR="753BAB33" w:rsidRPr="61A72759">
              <w:rPr>
                <w:rFonts w:ascii="Calibri" w:eastAsia="Calibri" w:hAnsi="Calibri" w:cs="Calibri"/>
                <w:color w:val="000000" w:themeColor="text1"/>
                <w:sz w:val="22"/>
                <w:szCs w:val="22"/>
              </w:rPr>
              <w:t xml:space="preserve"> these activities could be through contractors.</w:t>
            </w:r>
          </w:p>
          <w:p w14:paraId="5B412586" w14:textId="160FF767" w:rsidR="00E75D99" w:rsidRPr="00D217A9" w:rsidRDefault="00D217A9" w:rsidP="00D217A9">
            <w:pPr>
              <w:pStyle w:val="paragraph"/>
              <w:spacing w:before="240" w:beforeAutospacing="0" w:after="0" w:afterAutospacing="0"/>
              <w:ind w:left="486"/>
              <w:jc w:val="both"/>
              <w:textAlignment w:val="baseline"/>
              <w:rPr>
                <w:rFonts w:ascii="Calibri" w:eastAsia="Calibri" w:hAnsi="Calibri" w:cs="Calibri"/>
                <w:b/>
                <w:bCs/>
                <w:color w:val="000000" w:themeColor="text1"/>
                <w:sz w:val="22"/>
                <w:szCs w:val="22"/>
              </w:rPr>
            </w:pPr>
            <w:r w:rsidRPr="00D217A9">
              <w:rPr>
                <w:rFonts w:ascii="Calibri" w:eastAsia="Calibri" w:hAnsi="Calibri" w:cs="Calibri"/>
                <w:b/>
                <w:bCs/>
                <w:color w:val="000000" w:themeColor="text1"/>
                <w:sz w:val="22"/>
                <w:szCs w:val="22"/>
              </w:rPr>
              <w:t xml:space="preserve">Lot 6 - </w:t>
            </w:r>
            <w:r w:rsidR="6E05C8CD" w:rsidRPr="00D217A9">
              <w:rPr>
                <w:rFonts w:ascii="Calibri" w:eastAsia="Calibri" w:hAnsi="Calibri" w:cs="Calibri"/>
                <w:b/>
                <w:bCs/>
                <w:color w:val="000000" w:themeColor="text1"/>
                <w:sz w:val="22"/>
                <w:szCs w:val="22"/>
              </w:rPr>
              <w:t>Assessments</w:t>
            </w:r>
            <w:r w:rsidR="5978FF80" w:rsidRPr="00D217A9">
              <w:rPr>
                <w:rFonts w:ascii="Calibri" w:eastAsia="Calibri" w:hAnsi="Calibri" w:cs="Calibri"/>
                <w:b/>
                <w:bCs/>
                <w:color w:val="000000" w:themeColor="text1"/>
                <w:sz w:val="22"/>
                <w:szCs w:val="22"/>
              </w:rPr>
              <w:t xml:space="preserve"> and Monitoring</w:t>
            </w:r>
            <w:r w:rsidR="7B7182B5" w:rsidRPr="00D217A9">
              <w:rPr>
                <w:rFonts w:ascii="Calibri" w:eastAsia="Calibri" w:hAnsi="Calibri" w:cs="Calibri"/>
                <w:b/>
                <w:bCs/>
                <w:color w:val="000000" w:themeColor="text1"/>
                <w:sz w:val="22"/>
                <w:szCs w:val="22"/>
              </w:rPr>
              <w:t>:</w:t>
            </w:r>
          </w:p>
          <w:p w14:paraId="3EC12A82" w14:textId="62556265" w:rsidR="0038107F" w:rsidRPr="0038107F" w:rsidRDefault="0CB3C7F8" w:rsidP="00D217A9">
            <w:pPr>
              <w:pStyle w:val="paragraph"/>
              <w:numPr>
                <w:ilvl w:val="0"/>
                <w:numId w:val="33"/>
              </w:numPr>
              <w:spacing w:before="240" w:beforeAutospacing="0" w:after="0" w:afterAutospacing="0"/>
              <w:ind w:left="1260" w:hanging="450"/>
              <w:jc w:val="both"/>
              <w:textAlignment w:val="baseline"/>
              <w:rPr>
                <w:rFonts w:eastAsia="Calibri"/>
                <w:sz w:val="20"/>
                <w:szCs w:val="20"/>
              </w:rPr>
            </w:pPr>
            <w:r w:rsidRPr="00293D57">
              <w:rPr>
                <w:rFonts w:ascii="Calibri" w:eastAsia="Calibri" w:hAnsi="Calibri" w:cs="Calibri"/>
                <w:color w:val="000000" w:themeColor="text1"/>
                <w:sz w:val="22"/>
                <w:szCs w:val="22"/>
              </w:rPr>
              <w:t>May include but is not limited to the provision of monit</w:t>
            </w:r>
            <w:r w:rsidR="644F2460" w:rsidRPr="00293D57">
              <w:rPr>
                <w:rFonts w:ascii="Calibri" w:eastAsia="Calibri" w:hAnsi="Calibri" w:cs="Calibri"/>
                <w:color w:val="000000" w:themeColor="text1"/>
                <w:sz w:val="22"/>
                <w:szCs w:val="22"/>
              </w:rPr>
              <w:t xml:space="preserve">oring and assessment </w:t>
            </w:r>
            <w:r w:rsidR="74998E1A" w:rsidRPr="00293D57">
              <w:rPr>
                <w:rFonts w:ascii="Calibri" w:eastAsia="Calibri" w:hAnsi="Calibri" w:cs="Calibri"/>
                <w:color w:val="000000" w:themeColor="text1"/>
                <w:sz w:val="22"/>
                <w:szCs w:val="22"/>
              </w:rPr>
              <w:t xml:space="preserve">activities </w:t>
            </w:r>
            <w:r w:rsidR="097A4603" w:rsidRPr="00293D57">
              <w:rPr>
                <w:rFonts w:ascii="Calibri" w:eastAsia="Calibri" w:hAnsi="Calibri" w:cs="Calibri"/>
                <w:color w:val="000000" w:themeColor="text1"/>
                <w:sz w:val="22"/>
                <w:szCs w:val="22"/>
              </w:rPr>
              <w:t xml:space="preserve">supporting the implementation of shelter projects, such as needs assessments, </w:t>
            </w:r>
            <w:r w:rsidR="5B4838B4" w:rsidRPr="00293D57">
              <w:rPr>
                <w:rFonts w:ascii="Calibri" w:eastAsia="Calibri" w:hAnsi="Calibri" w:cs="Calibri"/>
                <w:color w:val="000000" w:themeColor="text1"/>
                <w:sz w:val="22"/>
                <w:szCs w:val="22"/>
              </w:rPr>
              <w:t xml:space="preserve">household surveys, </w:t>
            </w:r>
            <w:r w:rsidR="142BEDDF" w:rsidRPr="00293D57">
              <w:rPr>
                <w:rFonts w:ascii="Calibri" w:eastAsia="Calibri" w:hAnsi="Calibri" w:cs="Calibri"/>
                <w:color w:val="000000" w:themeColor="text1"/>
                <w:sz w:val="22"/>
                <w:szCs w:val="22"/>
              </w:rPr>
              <w:t>key informant interview</w:t>
            </w:r>
            <w:r w:rsidR="142BEDDF" w:rsidRPr="00293D57">
              <w:rPr>
                <w:rFonts w:ascii="Calibri" w:eastAsia="Calibri" w:hAnsi="Calibri" w:cs="Calibri"/>
                <w:color w:val="000000" w:themeColor="text1"/>
              </w:rPr>
              <w:t xml:space="preserve">s, </w:t>
            </w:r>
            <w:r w:rsidR="12D0600B" w:rsidRPr="00293D57">
              <w:rPr>
                <w:rFonts w:ascii="Calibri" w:eastAsia="Calibri" w:hAnsi="Calibri" w:cs="Calibri"/>
                <w:color w:val="000000" w:themeColor="text1"/>
              </w:rPr>
              <w:t>market</w:t>
            </w:r>
            <w:r w:rsidR="72F1FA24" w:rsidRPr="00293D57">
              <w:rPr>
                <w:rFonts w:ascii="Calibri" w:eastAsia="Calibri" w:hAnsi="Calibri" w:cs="Calibri"/>
                <w:color w:val="000000" w:themeColor="text1"/>
              </w:rPr>
              <w:t xml:space="preserve"> assessments, </w:t>
            </w:r>
            <w:r w:rsidR="6022591B" w:rsidRPr="00293D57">
              <w:rPr>
                <w:rFonts w:ascii="Calibri" w:eastAsia="Calibri" w:hAnsi="Calibri" w:cs="Calibri"/>
                <w:color w:val="000000" w:themeColor="text1"/>
                <w:sz w:val="22"/>
                <w:szCs w:val="22"/>
              </w:rPr>
              <w:t>distribution monitoring,</w:t>
            </w:r>
            <w:r w:rsidR="5052BD41" w:rsidRPr="00293D57">
              <w:rPr>
                <w:rFonts w:ascii="Calibri" w:eastAsia="Calibri" w:hAnsi="Calibri" w:cs="Calibri"/>
                <w:color w:val="000000" w:themeColor="text1"/>
                <w:sz w:val="22"/>
                <w:szCs w:val="22"/>
              </w:rPr>
              <w:t xml:space="preserve"> </w:t>
            </w:r>
            <w:r w:rsidR="36058B50" w:rsidRPr="00293D57">
              <w:rPr>
                <w:rFonts w:ascii="Calibri" w:eastAsia="Calibri" w:hAnsi="Calibri" w:cs="Calibri"/>
                <w:color w:val="000000" w:themeColor="text1"/>
                <w:sz w:val="22"/>
                <w:szCs w:val="22"/>
              </w:rPr>
              <w:t xml:space="preserve">and other data collection, </w:t>
            </w:r>
            <w:r w:rsidR="00F91F21" w:rsidRPr="00F91F21">
              <w:rPr>
                <w:rFonts w:ascii="Calibri" w:eastAsia="Calibri" w:hAnsi="Calibri" w:cs="Calibri"/>
                <w:color w:val="000000" w:themeColor="text1"/>
                <w:sz w:val="22"/>
                <w:szCs w:val="22"/>
              </w:rPr>
              <w:t>analysis,</w:t>
            </w:r>
            <w:r w:rsidR="36058B50" w:rsidRPr="00293D57">
              <w:rPr>
                <w:rFonts w:ascii="Calibri" w:eastAsia="Calibri" w:hAnsi="Calibri" w:cs="Calibri"/>
                <w:color w:val="000000" w:themeColor="text1"/>
                <w:sz w:val="22"/>
                <w:szCs w:val="22"/>
              </w:rPr>
              <w:t xml:space="preserve"> and reporting as required. </w:t>
            </w:r>
            <w:r w:rsidR="005232B7" w:rsidRPr="00293D57">
              <w:rPr>
                <w:rFonts w:ascii="Calibri" w:eastAsia="Calibri" w:hAnsi="Calibri" w:cs="Calibri"/>
                <w:color w:val="000000" w:themeColor="text1"/>
                <w:sz w:val="22"/>
                <w:szCs w:val="22"/>
              </w:rPr>
              <w:t xml:space="preserve">May also include </w:t>
            </w:r>
            <w:r w:rsidR="00C600CE" w:rsidRPr="00293D57">
              <w:rPr>
                <w:rFonts w:ascii="Calibri" w:eastAsia="Calibri" w:hAnsi="Calibri" w:cs="Calibri"/>
                <w:color w:val="000000" w:themeColor="text1"/>
                <w:sz w:val="22"/>
                <w:szCs w:val="22"/>
              </w:rPr>
              <w:t xml:space="preserve">organising the </w:t>
            </w:r>
            <w:r w:rsidR="49505BDB" w:rsidRPr="00293D57">
              <w:rPr>
                <w:rFonts w:ascii="Calibri" w:eastAsia="Calibri" w:hAnsi="Calibri" w:cs="Calibri"/>
                <w:color w:val="000000" w:themeColor="text1"/>
              </w:rPr>
              <w:t xml:space="preserve">testing </w:t>
            </w:r>
            <w:r w:rsidR="007474F1" w:rsidRPr="00293D57">
              <w:rPr>
                <w:rFonts w:ascii="Calibri" w:eastAsia="Calibri" w:hAnsi="Calibri" w:cs="Calibri"/>
                <w:color w:val="000000" w:themeColor="text1"/>
              </w:rPr>
              <w:t xml:space="preserve">and validation of solid fuel quality, </w:t>
            </w:r>
            <w:r w:rsidR="00666631" w:rsidRPr="00293D57">
              <w:rPr>
                <w:rFonts w:ascii="Calibri" w:eastAsia="Calibri" w:hAnsi="Calibri" w:cs="Calibri"/>
                <w:color w:val="000000" w:themeColor="text1"/>
                <w:sz w:val="22"/>
                <w:szCs w:val="22"/>
              </w:rPr>
              <w:t>such as</w:t>
            </w:r>
            <w:r w:rsidR="00C600CE" w:rsidRPr="00293D57">
              <w:rPr>
                <w:rFonts w:ascii="Calibri" w:eastAsia="Calibri" w:hAnsi="Calibri" w:cs="Calibri"/>
                <w:color w:val="000000" w:themeColor="text1"/>
                <w:sz w:val="22"/>
                <w:szCs w:val="22"/>
              </w:rPr>
              <w:t xml:space="preserve"> by</w:t>
            </w:r>
            <w:r w:rsidR="00666631" w:rsidRPr="00293D57">
              <w:rPr>
                <w:rFonts w:ascii="Calibri" w:eastAsia="Calibri" w:hAnsi="Calibri" w:cs="Calibri"/>
                <w:color w:val="000000" w:themeColor="text1"/>
                <w:sz w:val="22"/>
                <w:szCs w:val="22"/>
              </w:rPr>
              <w:t xml:space="preserve"> measuring</w:t>
            </w:r>
            <w:r w:rsidR="49505BDB" w:rsidRPr="00293D57">
              <w:rPr>
                <w:rFonts w:ascii="Calibri" w:eastAsia="Calibri" w:hAnsi="Calibri" w:cs="Calibri"/>
                <w:color w:val="000000" w:themeColor="text1"/>
                <w:sz w:val="22"/>
                <w:szCs w:val="22"/>
              </w:rPr>
              <w:t xml:space="preserve"> Heat Content, Moisture, Ash, </w:t>
            </w:r>
            <w:proofErr w:type="spellStart"/>
            <w:r w:rsidR="49505BDB" w:rsidRPr="00293D57">
              <w:rPr>
                <w:rFonts w:ascii="Calibri" w:eastAsia="Calibri" w:hAnsi="Calibri" w:cs="Calibri"/>
                <w:color w:val="000000" w:themeColor="text1"/>
                <w:sz w:val="22"/>
                <w:szCs w:val="22"/>
              </w:rPr>
              <w:t>Sulfur</w:t>
            </w:r>
            <w:proofErr w:type="spellEnd"/>
            <w:r w:rsidR="49505BDB" w:rsidRPr="00293D57">
              <w:rPr>
                <w:rFonts w:ascii="Calibri" w:eastAsia="Calibri" w:hAnsi="Calibri" w:cs="Calibri"/>
                <w:color w:val="000000" w:themeColor="text1"/>
                <w:sz w:val="22"/>
                <w:szCs w:val="22"/>
              </w:rPr>
              <w:t>, Chlorine (ppm)</w:t>
            </w:r>
            <w:r w:rsidR="00C600CE" w:rsidRPr="00293D57">
              <w:rPr>
                <w:rFonts w:ascii="Calibri" w:eastAsia="Calibri" w:hAnsi="Calibri" w:cs="Calibri"/>
                <w:color w:val="000000" w:themeColor="text1"/>
                <w:sz w:val="22"/>
                <w:szCs w:val="22"/>
              </w:rPr>
              <w:t>, etc.</w:t>
            </w:r>
            <w:r w:rsidR="00666631" w:rsidRPr="00293D57">
              <w:rPr>
                <w:rFonts w:ascii="Calibri" w:eastAsia="Calibri" w:hAnsi="Calibri" w:cs="Calibri"/>
                <w:color w:val="000000" w:themeColor="text1"/>
                <w:sz w:val="22"/>
                <w:szCs w:val="22"/>
              </w:rPr>
              <w:t xml:space="preserve"> and other </w:t>
            </w:r>
            <w:r w:rsidR="00C600CE" w:rsidRPr="00293D57">
              <w:rPr>
                <w:rFonts w:ascii="Calibri" w:eastAsia="Calibri" w:hAnsi="Calibri" w:cs="Calibri"/>
                <w:color w:val="000000" w:themeColor="text1"/>
                <w:sz w:val="22"/>
                <w:szCs w:val="22"/>
              </w:rPr>
              <w:t>appropriate measurables as directed by IOM.</w:t>
            </w:r>
          </w:p>
        </w:tc>
      </w:tr>
      <w:tr w:rsidR="000D2EE5" w14:paraId="28B76E6A" w14:textId="77777777" w:rsidTr="3A066A39">
        <w:trPr>
          <w:jc w:val="center"/>
        </w:trPr>
        <w:tc>
          <w:tcPr>
            <w:tcW w:w="10610" w:type="dxa"/>
            <w:tcBorders>
              <w:top w:val="single" w:sz="8" w:space="0" w:color="auto"/>
              <w:left w:val="single" w:sz="8" w:space="0" w:color="auto"/>
              <w:bottom w:val="single" w:sz="8" w:space="0" w:color="auto"/>
              <w:right w:val="single" w:sz="8" w:space="0" w:color="auto"/>
            </w:tcBorders>
          </w:tcPr>
          <w:p w14:paraId="773022BB" w14:textId="0E3BDD8A" w:rsidR="000D2EE5" w:rsidRPr="0038107F" w:rsidRDefault="000D2EE5" w:rsidP="00AF6E1B">
            <w:pPr>
              <w:rPr>
                <w:rFonts w:eastAsiaTheme="minorEastAsia"/>
              </w:rPr>
            </w:pPr>
            <w:r w:rsidRPr="0038107F">
              <w:rPr>
                <w:rFonts w:ascii="Gill Sans Nova" w:eastAsiaTheme="minorEastAsia" w:hAnsi="Gill Sans Nova"/>
                <w:smallCaps/>
                <w:color w:val="4472C4"/>
              </w:rPr>
              <w:t>Overarching Outcomes:</w:t>
            </w:r>
          </w:p>
        </w:tc>
      </w:tr>
      <w:tr w:rsidR="000D2EE5" w14:paraId="59EDC1C9" w14:textId="77777777" w:rsidTr="3A066A39">
        <w:trPr>
          <w:trHeight w:val="555"/>
          <w:jc w:val="center"/>
        </w:trPr>
        <w:tc>
          <w:tcPr>
            <w:tcW w:w="10610" w:type="dxa"/>
            <w:tcBorders>
              <w:top w:val="single" w:sz="8" w:space="0" w:color="auto"/>
              <w:left w:val="single" w:sz="8" w:space="0" w:color="auto"/>
              <w:bottom w:val="single" w:sz="8" w:space="0" w:color="auto"/>
              <w:right w:val="single" w:sz="8" w:space="0" w:color="auto"/>
            </w:tcBorders>
          </w:tcPr>
          <w:p w14:paraId="42A49CD3" w14:textId="19140FBE" w:rsidR="0038107F" w:rsidRPr="002208C6" w:rsidRDefault="0038107F" w:rsidP="0038107F">
            <w:pPr>
              <w:pStyle w:val="paragraph"/>
              <w:spacing w:before="0" w:beforeAutospacing="0" w:after="0" w:afterAutospacing="0"/>
              <w:ind w:firstLine="240"/>
              <w:jc w:val="both"/>
              <w:textAlignment w:val="baseline"/>
              <w:rPr>
                <w:rFonts w:ascii="Segoe UI" w:hAnsi="Segoe UI" w:cs="Segoe UI"/>
                <w:sz w:val="18"/>
                <w:szCs w:val="18"/>
              </w:rPr>
            </w:pPr>
            <w:r w:rsidRPr="002208C6">
              <w:rPr>
                <w:rStyle w:val="normaltextrun"/>
                <w:rFonts w:ascii="Calibri" w:hAnsi="Calibri" w:cs="Calibri"/>
                <w:color w:val="000000"/>
                <w:sz w:val="22"/>
                <w:szCs w:val="22"/>
              </w:rPr>
              <w:t xml:space="preserve">Implementation of either and altogether form the above-described activities will enable addressing the humanitarian needs of the most vulnerable persons affected by the conflict in </w:t>
            </w:r>
            <w:r w:rsidR="002208C6" w:rsidRPr="002208C6">
              <w:rPr>
                <w:rStyle w:val="normaltextrun"/>
                <w:rFonts w:ascii="Calibri" w:hAnsi="Calibri" w:cs="Calibri"/>
                <w:color w:val="000000"/>
                <w:sz w:val="22"/>
                <w:szCs w:val="22"/>
              </w:rPr>
              <w:t>Ukraine</w:t>
            </w:r>
            <w:r w:rsidRPr="002208C6">
              <w:rPr>
                <w:rStyle w:val="normaltextrun"/>
                <w:rFonts w:ascii="Calibri" w:hAnsi="Calibri" w:cs="Calibri"/>
                <w:color w:val="000000"/>
                <w:sz w:val="22"/>
                <w:szCs w:val="22"/>
              </w:rPr>
              <w:t xml:space="preserve">. Targeted beneficiaries will receive direct in-kind support, as well as benefit from assistance </w:t>
            </w:r>
            <w:r w:rsidR="001D2152">
              <w:rPr>
                <w:rStyle w:val="normaltextrun"/>
                <w:rFonts w:ascii="Calibri" w:hAnsi="Calibri" w:cs="Calibri"/>
                <w:color w:val="000000"/>
                <w:sz w:val="22"/>
                <w:szCs w:val="22"/>
              </w:rPr>
              <w:t xml:space="preserve">delivered </w:t>
            </w:r>
            <w:r w:rsidRPr="002208C6">
              <w:rPr>
                <w:rStyle w:val="normaltextrun"/>
                <w:rFonts w:ascii="Calibri" w:hAnsi="Calibri" w:cs="Calibri"/>
                <w:color w:val="000000"/>
                <w:sz w:val="22"/>
                <w:szCs w:val="22"/>
              </w:rPr>
              <w:t xml:space="preserve">to institutions and key community </w:t>
            </w:r>
            <w:r w:rsidRPr="002208C6">
              <w:rPr>
                <w:rStyle w:val="contextualspellingandgrammarerror"/>
                <w:rFonts w:ascii="Calibri" w:hAnsi="Calibri" w:cs="Calibri"/>
                <w:color w:val="000000"/>
                <w:sz w:val="22"/>
                <w:szCs w:val="22"/>
              </w:rPr>
              <w:t>sites,</w:t>
            </w:r>
            <w:r w:rsidRPr="002208C6">
              <w:rPr>
                <w:rStyle w:val="normaltextrun"/>
                <w:rFonts w:ascii="Calibri" w:hAnsi="Calibri" w:cs="Calibri"/>
                <w:color w:val="000000"/>
                <w:sz w:val="22"/>
                <w:szCs w:val="22"/>
              </w:rPr>
              <w:t xml:space="preserve"> that provide essential medical, social, and public services for the population.</w:t>
            </w:r>
            <w:r w:rsidRPr="002208C6">
              <w:rPr>
                <w:rStyle w:val="eop"/>
                <w:rFonts w:ascii="Calibri" w:hAnsi="Calibri" w:cs="Calibri"/>
                <w:color w:val="000000"/>
                <w:sz w:val="22"/>
                <w:szCs w:val="22"/>
              </w:rPr>
              <w:t> </w:t>
            </w:r>
          </w:p>
          <w:p w14:paraId="7DE8F1E1" w14:textId="6AEC786B" w:rsidR="00386B96" w:rsidRPr="002208C6" w:rsidRDefault="006161E6" w:rsidP="002208C6">
            <w:pPr>
              <w:pStyle w:val="paragraph"/>
              <w:spacing w:before="0" w:beforeAutospacing="0" w:after="0" w:afterAutospacing="0"/>
              <w:ind w:firstLine="240"/>
              <w:jc w:val="both"/>
              <w:textAlignment w:val="baseline"/>
              <w:rPr>
                <w:rFonts w:eastAsiaTheme="minorEastAsia"/>
              </w:rPr>
            </w:pPr>
            <w:r w:rsidRPr="6ADCAA02">
              <w:rPr>
                <w:rStyle w:val="contextualspellingandgrammarerror"/>
                <w:rFonts w:ascii="Calibri" w:hAnsi="Calibri" w:cs="Calibri"/>
                <w:color w:val="000000" w:themeColor="text1"/>
                <w:sz w:val="22"/>
                <w:szCs w:val="22"/>
              </w:rPr>
              <w:t>Those</w:t>
            </w:r>
            <w:r w:rsidR="0038107F" w:rsidRPr="6ADCAA02">
              <w:rPr>
                <w:rStyle w:val="normaltextrun"/>
                <w:rFonts w:ascii="Calibri" w:hAnsi="Calibri" w:cs="Calibri"/>
                <w:color w:val="000000" w:themeColor="text1"/>
                <w:sz w:val="22"/>
                <w:szCs w:val="22"/>
              </w:rPr>
              <w:t xml:space="preserve"> </w:t>
            </w:r>
            <w:r w:rsidR="001D2152" w:rsidRPr="6ADCAA02">
              <w:rPr>
                <w:rStyle w:val="contextualspellingandgrammarerror"/>
                <w:rFonts w:ascii="Calibri" w:hAnsi="Calibri" w:cs="Calibri"/>
                <w:color w:val="000000" w:themeColor="text1"/>
                <w:sz w:val="22"/>
                <w:szCs w:val="22"/>
              </w:rPr>
              <w:t>benefiting</w:t>
            </w:r>
            <w:r w:rsidR="0038107F" w:rsidRPr="6ADCAA02">
              <w:rPr>
                <w:rStyle w:val="normaltextrun"/>
                <w:rFonts w:ascii="Calibri" w:hAnsi="Calibri" w:cs="Calibri"/>
                <w:color w:val="000000" w:themeColor="text1"/>
                <w:sz w:val="22"/>
                <w:szCs w:val="22"/>
              </w:rPr>
              <w:t xml:space="preserve"> from delivered humanitarian </w:t>
            </w:r>
            <w:r w:rsidR="0038107F" w:rsidRPr="6ADCAA02">
              <w:rPr>
                <w:rStyle w:val="contextualspellingandgrammarerror"/>
                <w:rFonts w:ascii="Calibri" w:hAnsi="Calibri" w:cs="Calibri"/>
                <w:color w:val="000000" w:themeColor="text1"/>
                <w:sz w:val="22"/>
                <w:szCs w:val="22"/>
              </w:rPr>
              <w:t>aid,</w:t>
            </w:r>
            <w:r w:rsidR="0038107F" w:rsidRPr="6ADCAA02">
              <w:rPr>
                <w:rStyle w:val="normaltextrun"/>
                <w:rFonts w:ascii="Calibri" w:hAnsi="Calibri" w:cs="Calibri"/>
                <w:color w:val="000000" w:themeColor="text1"/>
                <w:sz w:val="22"/>
                <w:szCs w:val="22"/>
              </w:rPr>
              <w:t xml:space="preserve"> will confirm having sufficient access to the goods, relevance of the assistance provided to them, as well as </w:t>
            </w:r>
            <w:r w:rsidR="0038107F" w:rsidRPr="6ADCAA02">
              <w:rPr>
                <w:rStyle w:val="contextualspellingandgrammarerror"/>
                <w:rFonts w:ascii="Calibri" w:hAnsi="Calibri" w:cs="Calibri"/>
                <w:color w:val="000000" w:themeColor="text1"/>
                <w:sz w:val="22"/>
                <w:szCs w:val="22"/>
              </w:rPr>
              <w:t>having improved</w:t>
            </w:r>
            <w:r w:rsidR="0038107F" w:rsidRPr="6ADCAA02">
              <w:rPr>
                <w:rStyle w:val="normaltextrun"/>
                <w:rFonts w:ascii="Calibri" w:hAnsi="Calibri" w:cs="Calibri"/>
                <w:color w:val="000000" w:themeColor="text1"/>
                <w:sz w:val="22"/>
                <w:szCs w:val="22"/>
              </w:rPr>
              <w:t xml:space="preserve"> quality of life and strengthened resilience to the crisis. </w:t>
            </w:r>
            <w:r w:rsidR="0038107F" w:rsidRPr="6ADCAA02">
              <w:rPr>
                <w:rStyle w:val="eop"/>
                <w:rFonts w:ascii="Calibri" w:hAnsi="Calibri" w:cs="Calibri"/>
                <w:color w:val="000000" w:themeColor="text1"/>
                <w:sz w:val="22"/>
                <w:szCs w:val="22"/>
              </w:rPr>
              <w:t> </w:t>
            </w:r>
          </w:p>
        </w:tc>
      </w:tr>
      <w:tr w:rsidR="000D2EE5" w14:paraId="33371E85" w14:textId="77777777" w:rsidTr="3A066A39">
        <w:trPr>
          <w:jc w:val="center"/>
        </w:trPr>
        <w:tc>
          <w:tcPr>
            <w:tcW w:w="10610" w:type="dxa"/>
            <w:tcBorders>
              <w:top w:val="single" w:sz="8" w:space="0" w:color="auto"/>
              <w:left w:val="single" w:sz="8" w:space="0" w:color="auto"/>
              <w:bottom w:val="single" w:sz="8" w:space="0" w:color="auto"/>
              <w:right w:val="single" w:sz="8" w:space="0" w:color="auto"/>
            </w:tcBorders>
          </w:tcPr>
          <w:p w14:paraId="22DE3497" w14:textId="2F4FCCD7" w:rsidR="000D2EE5" w:rsidRPr="002208C6" w:rsidRDefault="000D2EE5" w:rsidP="00AF6E1B">
            <w:pPr>
              <w:rPr>
                <w:rFonts w:eastAsiaTheme="minorEastAsia"/>
              </w:rPr>
            </w:pPr>
            <w:r w:rsidRPr="002208C6">
              <w:rPr>
                <w:rFonts w:ascii="Gill Sans Nova" w:eastAsiaTheme="minorEastAsia" w:hAnsi="Gill Sans Nova"/>
                <w:smallCaps/>
                <w:color w:val="4472C4"/>
              </w:rPr>
              <w:t>Expected results</w:t>
            </w:r>
          </w:p>
        </w:tc>
      </w:tr>
      <w:tr w:rsidR="000D2EE5" w14:paraId="3548B1BF" w14:textId="77777777" w:rsidTr="3A066A39">
        <w:trPr>
          <w:trHeight w:val="600"/>
          <w:jc w:val="center"/>
        </w:trPr>
        <w:tc>
          <w:tcPr>
            <w:tcW w:w="10610" w:type="dxa"/>
            <w:tcBorders>
              <w:top w:val="single" w:sz="8" w:space="0" w:color="auto"/>
              <w:left w:val="single" w:sz="8" w:space="0" w:color="auto"/>
              <w:bottom w:val="single" w:sz="8" w:space="0" w:color="auto"/>
              <w:right w:val="single" w:sz="8" w:space="0" w:color="auto"/>
            </w:tcBorders>
          </w:tcPr>
          <w:p w14:paraId="21F11933" w14:textId="578A7743" w:rsidR="002208C6" w:rsidRPr="002208C6" w:rsidRDefault="59314622" w:rsidP="643F0802">
            <w:pPr>
              <w:pStyle w:val="paragraph"/>
              <w:spacing w:before="0" w:beforeAutospacing="0" w:after="0" w:afterAutospacing="0"/>
              <w:ind w:firstLine="240"/>
              <w:jc w:val="both"/>
              <w:textAlignment w:val="baseline"/>
              <w:rPr>
                <w:rFonts w:ascii="Segoe UI" w:hAnsi="Segoe UI" w:cs="Segoe UI"/>
                <w:sz w:val="18"/>
                <w:szCs w:val="18"/>
              </w:rPr>
            </w:pPr>
            <w:r w:rsidRPr="643F0802">
              <w:rPr>
                <w:rStyle w:val="normaltextrun"/>
                <w:rFonts w:ascii="Calibri" w:hAnsi="Calibri" w:cs="Calibri"/>
                <w:color w:val="000000" w:themeColor="text1"/>
                <w:sz w:val="22"/>
                <w:szCs w:val="22"/>
              </w:rPr>
              <w:t xml:space="preserve">IOM in </w:t>
            </w:r>
            <w:r w:rsidR="063DE766" w:rsidRPr="643F0802">
              <w:rPr>
                <w:rStyle w:val="contextualspellingandgrammarerror"/>
                <w:rFonts w:ascii="Calibri" w:hAnsi="Calibri" w:cs="Calibri"/>
                <w:color w:val="000000" w:themeColor="text1"/>
                <w:sz w:val="22"/>
                <w:szCs w:val="22"/>
              </w:rPr>
              <w:t>partnership</w:t>
            </w:r>
            <w:r w:rsidRPr="643F0802">
              <w:rPr>
                <w:rStyle w:val="normaltextrun"/>
                <w:rFonts w:ascii="Calibri" w:hAnsi="Calibri" w:cs="Calibri"/>
                <w:color w:val="000000" w:themeColor="text1"/>
                <w:sz w:val="22"/>
                <w:szCs w:val="22"/>
              </w:rPr>
              <w:t xml:space="preserve"> with </w:t>
            </w:r>
            <w:r w:rsidRPr="643F0802">
              <w:rPr>
                <w:rStyle w:val="contextualspellingandgrammarerror"/>
                <w:rFonts w:ascii="Calibri" w:hAnsi="Calibri" w:cs="Calibri"/>
                <w:color w:val="000000" w:themeColor="text1"/>
                <w:sz w:val="22"/>
                <w:szCs w:val="22"/>
              </w:rPr>
              <w:t>further</w:t>
            </w:r>
            <w:r w:rsidRPr="643F0802">
              <w:rPr>
                <w:rStyle w:val="normaltextrun"/>
                <w:rFonts w:ascii="Calibri" w:hAnsi="Calibri" w:cs="Calibri"/>
                <w:color w:val="000000" w:themeColor="text1"/>
                <w:sz w:val="22"/>
                <w:szCs w:val="22"/>
              </w:rPr>
              <w:t xml:space="preserve"> </w:t>
            </w:r>
            <w:r w:rsidR="13D6F0B1" w:rsidRPr="643F0802">
              <w:rPr>
                <w:rStyle w:val="normaltextrun"/>
                <w:rFonts w:ascii="Calibri" w:hAnsi="Calibri" w:cs="Calibri"/>
                <w:color w:val="000000" w:themeColor="text1"/>
                <w:sz w:val="22"/>
                <w:szCs w:val="22"/>
              </w:rPr>
              <w:t>pre-</w:t>
            </w:r>
            <w:r w:rsidRPr="643F0802">
              <w:rPr>
                <w:rStyle w:val="normaltextrun"/>
                <w:rFonts w:ascii="Calibri" w:hAnsi="Calibri" w:cs="Calibri"/>
                <w:color w:val="000000" w:themeColor="text1"/>
                <w:sz w:val="22"/>
                <w:szCs w:val="22"/>
              </w:rPr>
              <w:t xml:space="preserve">selected Implementing Partners will cover the needs in humanitarian assistance of vulnerable population by implementing </w:t>
            </w:r>
            <w:r w:rsidR="0645308A" w:rsidRPr="643F0802">
              <w:rPr>
                <w:rStyle w:val="normaltextrun"/>
                <w:rFonts w:ascii="Calibri" w:hAnsi="Calibri" w:cs="Calibri"/>
                <w:color w:val="000000" w:themeColor="text1"/>
                <w:sz w:val="22"/>
                <w:szCs w:val="22"/>
              </w:rPr>
              <w:t>items</w:t>
            </w:r>
            <w:r w:rsidR="5A7B6B14" w:rsidRPr="643F0802">
              <w:rPr>
                <w:rStyle w:val="normaltextrun"/>
                <w:rFonts w:ascii="Calibri" w:hAnsi="Calibri" w:cs="Calibri"/>
                <w:color w:val="000000" w:themeColor="text1"/>
                <w:sz w:val="22"/>
                <w:szCs w:val="22"/>
              </w:rPr>
              <w:t xml:space="preserve"> distribution</w:t>
            </w:r>
            <w:r w:rsidR="18252B0C" w:rsidRPr="643F0802">
              <w:rPr>
                <w:rStyle w:val="normaltextrun"/>
                <w:rFonts w:ascii="Calibri" w:hAnsi="Calibri" w:cs="Calibri"/>
                <w:color w:val="000000" w:themeColor="text1"/>
                <w:sz w:val="22"/>
                <w:szCs w:val="22"/>
              </w:rPr>
              <w:t xml:space="preserve"> as well as assessments and supervision throughout</w:t>
            </w:r>
            <w:r w:rsidRPr="643F0802">
              <w:rPr>
                <w:rStyle w:val="normaltextrun"/>
                <w:rFonts w:ascii="Calibri" w:hAnsi="Calibri" w:cs="Calibri"/>
                <w:color w:val="000000" w:themeColor="text1"/>
                <w:sz w:val="22"/>
                <w:szCs w:val="22"/>
              </w:rPr>
              <w:t xml:space="preserve"> </w:t>
            </w:r>
            <w:r w:rsidR="0F366117" w:rsidRPr="643F0802">
              <w:rPr>
                <w:rStyle w:val="contextualspellingandgrammarerror"/>
                <w:rFonts w:ascii="Calibri" w:hAnsi="Calibri" w:cs="Calibri"/>
                <w:color w:val="000000" w:themeColor="text1"/>
                <w:sz w:val="22"/>
                <w:szCs w:val="22"/>
              </w:rPr>
              <w:t>the 12</w:t>
            </w:r>
            <w:r w:rsidRPr="643F0802">
              <w:rPr>
                <w:rStyle w:val="normaltextrun"/>
                <w:rFonts w:ascii="Calibri" w:hAnsi="Calibri" w:cs="Calibri"/>
                <w:color w:val="000000" w:themeColor="text1"/>
                <w:sz w:val="22"/>
                <w:szCs w:val="22"/>
              </w:rPr>
              <w:t xml:space="preserve"> months engagement period. </w:t>
            </w:r>
            <w:r w:rsidRPr="643F0802">
              <w:rPr>
                <w:rStyle w:val="eop"/>
                <w:rFonts w:ascii="Calibri" w:hAnsi="Calibri" w:cs="Calibri"/>
                <w:color w:val="000000" w:themeColor="text1"/>
                <w:sz w:val="22"/>
                <w:szCs w:val="22"/>
              </w:rPr>
              <w:t> </w:t>
            </w:r>
          </w:p>
          <w:p w14:paraId="15717233" w14:textId="4791B7F5" w:rsidR="000D2EE5" w:rsidRPr="002208C6" w:rsidRDefault="59314622" w:rsidP="643F0802">
            <w:pPr>
              <w:pStyle w:val="paragraph"/>
              <w:spacing w:before="0" w:beforeAutospacing="0" w:after="0" w:afterAutospacing="0"/>
              <w:ind w:firstLine="240"/>
              <w:jc w:val="both"/>
              <w:textAlignment w:val="baseline"/>
              <w:rPr>
                <w:rFonts w:ascii="Calibri" w:eastAsia="Calibri" w:hAnsi="Calibri" w:cs="Calibri"/>
                <w:color w:val="000000" w:themeColor="text1"/>
              </w:rPr>
            </w:pPr>
            <w:r w:rsidRPr="643F0802">
              <w:rPr>
                <w:rStyle w:val="normaltextrun"/>
                <w:rFonts w:ascii="Calibri" w:hAnsi="Calibri" w:cs="Calibri"/>
                <w:color w:val="000000" w:themeColor="text1"/>
                <w:sz w:val="22"/>
                <w:szCs w:val="22"/>
              </w:rPr>
              <w:t xml:space="preserve">Thus, activities in </w:t>
            </w:r>
            <w:r w:rsidR="577C446B" w:rsidRPr="643F0802">
              <w:rPr>
                <w:rStyle w:val="normaltextrun"/>
                <w:rFonts w:ascii="Calibri" w:hAnsi="Calibri" w:cs="Calibri"/>
                <w:color w:val="000000" w:themeColor="text1"/>
                <w:sz w:val="22"/>
                <w:szCs w:val="22"/>
              </w:rPr>
              <w:t>the</w:t>
            </w:r>
            <w:r w:rsidRPr="643F0802">
              <w:rPr>
                <w:rStyle w:val="normaltextrun"/>
                <w:rFonts w:ascii="Calibri" w:hAnsi="Calibri" w:cs="Calibri"/>
                <w:color w:val="000000" w:themeColor="text1"/>
                <w:sz w:val="22"/>
                <w:szCs w:val="22"/>
              </w:rPr>
              <w:t xml:space="preserve"> sector would significantly improve the ability of benefitting entities and HHs to meet their basic needs</w:t>
            </w:r>
            <w:r w:rsidR="13D6F0B1" w:rsidRPr="643F0802">
              <w:rPr>
                <w:rStyle w:val="normaltextrun"/>
                <w:rFonts w:ascii="Calibri" w:hAnsi="Calibri" w:cs="Calibri"/>
                <w:color w:val="000000" w:themeColor="text1"/>
                <w:sz w:val="22"/>
                <w:szCs w:val="22"/>
              </w:rPr>
              <w:t xml:space="preserve"> </w:t>
            </w:r>
            <w:r w:rsidRPr="643F0802">
              <w:rPr>
                <w:rStyle w:val="normaltextrun"/>
                <w:rFonts w:ascii="Calibri" w:hAnsi="Calibri" w:cs="Calibri"/>
                <w:color w:val="000000" w:themeColor="text1"/>
                <w:sz w:val="22"/>
                <w:szCs w:val="22"/>
              </w:rPr>
              <w:t xml:space="preserve">that will </w:t>
            </w:r>
            <w:r w:rsidR="13D6F0B1" w:rsidRPr="643F0802">
              <w:rPr>
                <w:rStyle w:val="normaltextrun"/>
                <w:rFonts w:ascii="Calibri" w:hAnsi="Calibri" w:cs="Calibri"/>
                <w:color w:val="000000" w:themeColor="text1"/>
                <w:sz w:val="22"/>
                <w:szCs w:val="22"/>
              </w:rPr>
              <w:t>support</w:t>
            </w:r>
            <w:r w:rsidRPr="643F0802">
              <w:rPr>
                <w:rStyle w:val="normaltextrun"/>
                <w:rFonts w:ascii="Calibri" w:hAnsi="Calibri" w:cs="Calibri"/>
                <w:color w:val="000000" w:themeColor="text1"/>
                <w:sz w:val="22"/>
                <w:szCs w:val="22"/>
              </w:rPr>
              <w:t xml:space="preserve"> communities and social and medical institutions </w:t>
            </w:r>
            <w:r w:rsidR="1EE7D4C7" w:rsidRPr="643F0802">
              <w:rPr>
                <w:rStyle w:val="normaltextrun"/>
                <w:rFonts w:ascii="Calibri" w:hAnsi="Calibri" w:cs="Calibri"/>
                <w:color w:val="000000" w:themeColor="text1"/>
                <w:sz w:val="22"/>
                <w:szCs w:val="22"/>
              </w:rPr>
              <w:t>to</w:t>
            </w:r>
            <w:r w:rsidRPr="643F0802">
              <w:rPr>
                <w:rStyle w:val="normaltextrun"/>
                <w:rFonts w:ascii="Calibri" w:hAnsi="Calibri" w:cs="Calibri"/>
                <w:color w:val="000000" w:themeColor="text1"/>
                <w:sz w:val="22"/>
                <w:szCs w:val="22"/>
              </w:rPr>
              <w:t xml:space="preserve"> </w:t>
            </w:r>
            <w:proofErr w:type="gramStart"/>
            <w:r w:rsidRPr="643F0802">
              <w:rPr>
                <w:rStyle w:val="normaltextrun"/>
                <w:rFonts w:ascii="Calibri" w:hAnsi="Calibri" w:cs="Calibri"/>
                <w:color w:val="000000" w:themeColor="text1"/>
                <w:sz w:val="22"/>
                <w:szCs w:val="22"/>
              </w:rPr>
              <w:t>more effectively and efficiently respond to the basic needs</w:t>
            </w:r>
            <w:proofErr w:type="gramEnd"/>
            <w:r w:rsidRPr="643F0802">
              <w:rPr>
                <w:rStyle w:val="normaltextrun"/>
                <w:rFonts w:ascii="Calibri" w:hAnsi="Calibri" w:cs="Calibri"/>
                <w:color w:val="000000" w:themeColor="text1"/>
                <w:sz w:val="22"/>
                <w:szCs w:val="22"/>
              </w:rPr>
              <w:t>.</w:t>
            </w:r>
            <w:r w:rsidRPr="643F0802">
              <w:rPr>
                <w:rStyle w:val="eop"/>
                <w:rFonts w:ascii="Calibri" w:hAnsi="Calibri" w:cs="Calibri"/>
                <w:color w:val="000000" w:themeColor="text1"/>
                <w:sz w:val="22"/>
                <w:szCs w:val="22"/>
              </w:rPr>
              <w:t> </w:t>
            </w:r>
          </w:p>
        </w:tc>
      </w:tr>
      <w:tr w:rsidR="000D2EE5" w14:paraId="3078EA6C" w14:textId="77777777" w:rsidTr="3A066A39">
        <w:trPr>
          <w:trHeight w:val="15"/>
          <w:jc w:val="center"/>
        </w:trPr>
        <w:tc>
          <w:tcPr>
            <w:tcW w:w="10610" w:type="dxa"/>
            <w:tcBorders>
              <w:top w:val="single" w:sz="8" w:space="0" w:color="auto"/>
              <w:left w:val="single" w:sz="8" w:space="0" w:color="auto"/>
              <w:bottom w:val="single" w:sz="8" w:space="0" w:color="auto"/>
              <w:right w:val="single" w:sz="8" w:space="0" w:color="auto"/>
            </w:tcBorders>
          </w:tcPr>
          <w:p w14:paraId="24DE9678" w14:textId="58C0C0C9" w:rsidR="000D2EE5" w:rsidRPr="002208C6" w:rsidRDefault="000D2EE5" w:rsidP="00AF6E1B">
            <w:pPr>
              <w:rPr>
                <w:rFonts w:eastAsiaTheme="minorEastAsia"/>
              </w:rPr>
            </w:pPr>
            <w:r w:rsidRPr="002208C6">
              <w:rPr>
                <w:rFonts w:ascii="Gill Sans Nova" w:eastAsiaTheme="minorEastAsia" w:hAnsi="Gill Sans Nova"/>
                <w:smallCaps/>
                <w:color w:val="4472C4"/>
              </w:rPr>
              <w:t>Impact</w:t>
            </w:r>
          </w:p>
        </w:tc>
      </w:tr>
      <w:tr w:rsidR="000D2EE5" w14:paraId="1859A83B" w14:textId="77777777" w:rsidTr="3A066A39">
        <w:trPr>
          <w:trHeight w:val="1436"/>
          <w:jc w:val="center"/>
        </w:trPr>
        <w:tc>
          <w:tcPr>
            <w:tcW w:w="10610" w:type="dxa"/>
            <w:tcBorders>
              <w:top w:val="single" w:sz="8" w:space="0" w:color="auto"/>
              <w:left w:val="single" w:sz="8" w:space="0" w:color="auto"/>
              <w:bottom w:val="single" w:sz="8" w:space="0" w:color="auto"/>
              <w:right w:val="single" w:sz="8" w:space="0" w:color="auto"/>
            </w:tcBorders>
          </w:tcPr>
          <w:p w14:paraId="43B06A44" w14:textId="0FA6AD55" w:rsidR="004516E0" w:rsidRPr="002208C6" w:rsidRDefault="002208C6" w:rsidP="003F6390">
            <w:pPr>
              <w:ind w:firstLine="150"/>
              <w:jc w:val="both"/>
              <w:rPr>
                <w:rFonts w:ascii="Calibri" w:eastAsia="Calibri" w:hAnsi="Calibri" w:cs="Calibri"/>
                <w:color w:val="365F91" w:themeColor="accent1" w:themeShade="BF"/>
              </w:rPr>
            </w:pPr>
            <w:r w:rsidRPr="002208C6">
              <w:rPr>
                <w:rFonts w:eastAsiaTheme="minorEastAsia"/>
              </w:rPr>
              <w:t xml:space="preserve">Through described actions, at household level, vulnerable conflict-affected population in Ukraine </w:t>
            </w:r>
            <w:proofErr w:type="gramStart"/>
            <w:r w:rsidRPr="002208C6">
              <w:rPr>
                <w:rFonts w:eastAsiaTheme="minorEastAsia"/>
              </w:rPr>
              <w:t>is able to</w:t>
            </w:r>
            <w:proofErr w:type="gramEnd"/>
            <w:r w:rsidRPr="002208C6">
              <w:rPr>
                <w:rFonts w:eastAsiaTheme="minorEastAsia"/>
              </w:rPr>
              <w:t xml:space="preserve"> access essential commodities to cover their basic needs.</w:t>
            </w:r>
            <w:r w:rsidR="003F6390">
              <w:rPr>
                <w:rFonts w:eastAsiaTheme="minorEastAsia"/>
              </w:rPr>
              <w:t xml:space="preserve"> </w:t>
            </w:r>
            <w:r w:rsidRPr="002208C6">
              <w:rPr>
                <w:rFonts w:eastAsiaTheme="minorEastAsia"/>
              </w:rPr>
              <w:t>The institutional level assistance will vastly contribute to increase the capacity of social, medical, and specialized facilities to ensure decent conditions and provide necessary services to the population they serve/host. Community level interventions are targeted to increase the resilience of local communities and improve their sustainability.</w:t>
            </w:r>
          </w:p>
        </w:tc>
      </w:tr>
      <w:tr w:rsidR="004516E0" w14:paraId="476A4BEC" w14:textId="77777777" w:rsidTr="3A066A39">
        <w:trPr>
          <w:trHeight w:val="270"/>
          <w:jc w:val="center"/>
        </w:trPr>
        <w:tc>
          <w:tcPr>
            <w:tcW w:w="10610" w:type="dxa"/>
            <w:tcBorders>
              <w:top w:val="single" w:sz="8" w:space="0" w:color="auto"/>
              <w:left w:val="single" w:sz="8" w:space="0" w:color="auto"/>
              <w:bottom w:val="single" w:sz="8" w:space="0" w:color="auto"/>
              <w:right w:val="single" w:sz="8" w:space="0" w:color="auto"/>
            </w:tcBorders>
          </w:tcPr>
          <w:p w14:paraId="384197D3" w14:textId="6502DC2F" w:rsidR="004516E0" w:rsidRPr="002208C6" w:rsidRDefault="004516E0" w:rsidP="004516E0">
            <w:pPr>
              <w:ind w:firstLine="19"/>
              <w:jc w:val="both"/>
              <w:rPr>
                <w:rFonts w:eastAsiaTheme="minorEastAsia"/>
              </w:rPr>
            </w:pPr>
            <w:r>
              <w:rPr>
                <w:rFonts w:ascii="Gill Sans Nova" w:eastAsiaTheme="minorEastAsia" w:hAnsi="Gill Sans Nova"/>
                <w:smallCaps/>
                <w:color w:val="4472C4"/>
              </w:rPr>
              <w:t>Target Locations</w:t>
            </w:r>
          </w:p>
        </w:tc>
      </w:tr>
      <w:tr w:rsidR="004516E0" w14:paraId="272E59D9" w14:textId="77777777" w:rsidTr="3A066A39">
        <w:trPr>
          <w:trHeight w:val="570"/>
          <w:jc w:val="center"/>
        </w:trPr>
        <w:tc>
          <w:tcPr>
            <w:tcW w:w="10610" w:type="dxa"/>
            <w:tcBorders>
              <w:top w:val="single" w:sz="8" w:space="0" w:color="auto"/>
              <w:left w:val="single" w:sz="8" w:space="0" w:color="auto"/>
              <w:bottom w:val="single" w:sz="8" w:space="0" w:color="auto"/>
              <w:right w:val="single" w:sz="8" w:space="0" w:color="auto"/>
            </w:tcBorders>
          </w:tcPr>
          <w:p w14:paraId="6EF60C19" w14:textId="0CC31758" w:rsidR="004516E0" w:rsidRPr="00C235BF" w:rsidRDefault="11F3C712" w:rsidP="4931DF76">
            <w:pPr>
              <w:ind w:firstLine="150"/>
              <w:jc w:val="both"/>
              <w:rPr>
                <w:rStyle w:val="normaltextrun"/>
                <w:rFonts w:ascii="Calibri" w:hAnsi="Calibri" w:cs="Calibri"/>
                <w:color w:val="000000" w:themeColor="text1"/>
              </w:rPr>
            </w:pPr>
            <w:bookmarkStart w:id="2" w:name="_Hlk122348667"/>
            <w:r w:rsidRPr="643F0802">
              <w:rPr>
                <w:rStyle w:val="normaltextrun"/>
                <w:rFonts w:ascii="Calibri" w:hAnsi="Calibri" w:cs="Calibri"/>
                <w:color w:val="000000" w:themeColor="text1"/>
              </w:rPr>
              <w:t xml:space="preserve">Proponents should clearly indicate in their Concept Notes exact Oblasts, where they </w:t>
            </w:r>
            <w:r w:rsidR="702D3B56" w:rsidRPr="643F0802">
              <w:rPr>
                <w:rStyle w:val="normaltextrun"/>
                <w:rFonts w:ascii="Calibri" w:hAnsi="Calibri" w:cs="Calibri"/>
                <w:color w:val="000000" w:themeColor="text1"/>
              </w:rPr>
              <w:t>have capacity</w:t>
            </w:r>
            <w:r w:rsidR="04A9D0FE" w:rsidRPr="643F0802">
              <w:rPr>
                <w:rStyle w:val="normaltextrun"/>
                <w:rFonts w:ascii="Calibri" w:hAnsi="Calibri" w:cs="Calibri"/>
                <w:color w:val="000000" w:themeColor="text1"/>
              </w:rPr>
              <w:t xml:space="preserve"> to </w:t>
            </w:r>
            <w:r w:rsidR="60A9EE9A" w:rsidRPr="643F0802">
              <w:rPr>
                <w:rStyle w:val="normaltextrun"/>
                <w:rFonts w:ascii="Calibri" w:hAnsi="Calibri" w:cs="Calibri"/>
                <w:color w:val="000000" w:themeColor="text1"/>
              </w:rPr>
              <w:t>implement project</w:t>
            </w:r>
            <w:r w:rsidR="04A9D0FE" w:rsidRPr="643F0802">
              <w:rPr>
                <w:rStyle w:val="normaltextrun"/>
                <w:rFonts w:ascii="Calibri" w:hAnsi="Calibri" w:cs="Calibri"/>
                <w:color w:val="000000" w:themeColor="text1"/>
              </w:rPr>
              <w:t xml:space="preserve"> activities to facilitate </w:t>
            </w:r>
            <w:r w:rsidR="159C8450" w:rsidRPr="643F0802">
              <w:rPr>
                <w:rStyle w:val="normaltextrun"/>
                <w:rFonts w:ascii="Calibri" w:hAnsi="Calibri" w:cs="Calibri"/>
                <w:color w:val="000000" w:themeColor="text1"/>
              </w:rPr>
              <w:t>the</w:t>
            </w:r>
            <w:r w:rsidR="04A9D0FE" w:rsidRPr="643F0802">
              <w:rPr>
                <w:rStyle w:val="normaltextrun"/>
                <w:rFonts w:ascii="Calibri" w:hAnsi="Calibri" w:cs="Calibri"/>
                <w:color w:val="000000" w:themeColor="text1"/>
              </w:rPr>
              <w:t xml:space="preserve"> distribution and direct presence</w:t>
            </w:r>
            <w:r w:rsidRPr="643F0802">
              <w:rPr>
                <w:rStyle w:val="normaltextrun"/>
                <w:rFonts w:ascii="Calibri" w:hAnsi="Calibri" w:cs="Calibri"/>
                <w:color w:val="000000" w:themeColor="text1"/>
              </w:rPr>
              <w:t>. IOM will further create pool of IPs for each</w:t>
            </w:r>
            <w:r w:rsidR="702D3B56" w:rsidRPr="643F0802">
              <w:rPr>
                <w:rStyle w:val="normaltextrun"/>
                <w:rFonts w:ascii="Calibri" w:hAnsi="Calibri" w:cs="Calibri"/>
                <w:color w:val="000000" w:themeColor="text1"/>
              </w:rPr>
              <w:t xml:space="preserve"> of the</w:t>
            </w:r>
            <w:r w:rsidRPr="643F0802">
              <w:rPr>
                <w:rStyle w:val="normaltextrun"/>
                <w:rFonts w:ascii="Calibri" w:hAnsi="Calibri" w:cs="Calibri"/>
                <w:color w:val="000000" w:themeColor="text1"/>
              </w:rPr>
              <w:t xml:space="preserve"> following </w:t>
            </w:r>
            <w:r w:rsidR="702D3B56" w:rsidRPr="643F0802">
              <w:rPr>
                <w:rStyle w:val="normaltextrun"/>
                <w:rFonts w:ascii="Calibri" w:hAnsi="Calibri" w:cs="Calibri"/>
                <w:color w:val="000000" w:themeColor="text1"/>
              </w:rPr>
              <w:t xml:space="preserve">areas: </w:t>
            </w:r>
          </w:p>
          <w:p w14:paraId="4137992C" w14:textId="7C874FD1" w:rsidR="00EF1606" w:rsidRPr="00C235BF" w:rsidRDefault="702D3B56" w:rsidP="00ED1D70">
            <w:pPr>
              <w:pStyle w:val="ListParagraph"/>
              <w:numPr>
                <w:ilvl w:val="0"/>
                <w:numId w:val="26"/>
              </w:numPr>
              <w:jc w:val="both"/>
              <w:rPr>
                <w:rStyle w:val="normaltextrun"/>
                <w:rFonts w:ascii="Calibri" w:hAnsi="Calibri" w:cs="Calibri"/>
                <w:color w:val="000000" w:themeColor="text1"/>
              </w:rPr>
            </w:pPr>
            <w:r w:rsidRPr="643F0802">
              <w:rPr>
                <w:rStyle w:val="normaltextrun"/>
                <w:rFonts w:ascii="Calibri" w:hAnsi="Calibri" w:cs="Calibri"/>
                <w:color w:val="000000" w:themeColor="text1"/>
              </w:rPr>
              <w:t>Eastern area (</w:t>
            </w:r>
            <w:proofErr w:type="spellStart"/>
            <w:r w:rsidR="5EB3B5F0" w:rsidRPr="643F0802">
              <w:rPr>
                <w:rStyle w:val="normaltextrun"/>
                <w:rFonts w:ascii="Calibri" w:hAnsi="Calibri" w:cs="Calibri"/>
                <w:color w:val="000000" w:themeColor="text1"/>
              </w:rPr>
              <w:t>Donetska</w:t>
            </w:r>
            <w:proofErr w:type="spellEnd"/>
            <w:r w:rsidR="5EB3B5F0" w:rsidRPr="643F0802">
              <w:rPr>
                <w:rStyle w:val="normaltextrun"/>
                <w:rFonts w:ascii="Calibri" w:hAnsi="Calibri" w:cs="Calibri"/>
                <w:color w:val="000000" w:themeColor="text1"/>
              </w:rPr>
              <w:t>,</w:t>
            </w:r>
            <w:r w:rsidR="74DC77C0" w:rsidRPr="643F0802">
              <w:rPr>
                <w:rStyle w:val="normaltextrun"/>
                <w:rFonts w:ascii="Calibri" w:hAnsi="Calibri" w:cs="Calibri"/>
                <w:color w:val="000000" w:themeColor="text1"/>
              </w:rPr>
              <w:t xml:space="preserve"> </w:t>
            </w:r>
            <w:proofErr w:type="spellStart"/>
            <w:r w:rsidR="74DC77C0" w:rsidRPr="643F0802">
              <w:rPr>
                <w:rStyle w:val="normaltextrun"/>
                <w:rFonts w:ascii="Calibri" w:hAnsi="Calibri" w:cs="Calibri"/>
                <w:color w:val="000000" w:themeColor="text1"/>
              </w:rPr>
              <w:t>Kh</w:t>
            </w:r>
            <w:r w:rsidR="5EB3B5F0" w:rsidRPr="643F0802">
              <w:rPr>
                <w:rStyle w:val="normaltextrun"/>
                <w:rFonts w:ascii="Calibri" w:hAnsi="Calibri" w:cs="Calibri"/>
                <w:color w:val="000000" w:themeColor="text1"/>
              </w:rPr>
              <w:t>arkivska</w:t>
            </w:r>
            <w:proofErr w:type="spellEnd"/>
            <w:r w:rsidR="092FCF01" w:rsidRPr="643F0802">
              <w:rPr>
                <w:rStyle w:val="normaltextrun"/>
                <w:rFonts w:ascii="Calibri" w:hAnsi="Calibri" w:cs="Calibri"/>
                <w:color w:val="000000" w:themeColor="text1"/>
              </w:rPr>
              <w:t xml:space="preserve">, </w:t>
            </w:r>
            <w:proofErr w:type="spellStart"/>
            <w:r w:rsidR="092FCF01" w:rsidRPr="643F0802">
              <w:rPr>
                <w:rStyle w:val="normaltextrun"/>
                <w:rFonts w:ascii="Calibri" w:hAnsi="Calibri" w:cs="Calibri"/>
                <w:color w:val="000000" w:themeColor="text1"/>
              </w:rPr>
              <w:t>Dnipropetrivska</w:t>
            </w:r>
            <w:proofErr w:type="spellEnd"/>
            <w:r w:rsidR="67AFC7A7" w:rsidRPr="643F0802">
              <w:rPr>
                <w:rStyle w:val="normaltextrun"/>
                <w:rFonts w:ascii="Calibri" w:hAnsi="Calibri" w:cs="Calibri"/>
                <w:color w:val="000000" w:themeColor="text1"/>
              </w:rPr>
              <w:t xml:space="preserve">, </w:t>
            </w:r>
            <w:proofErr w:type="spellStart"/>
            <w:r w:rsidR="67AFC7A7" w:rsidRPr="643F0802">
              <w:rPr>
                <w:rStyle w:val="normaltextrun"/>
                <w:rFonts w:ascii="Calibri" w:hAnsi="Calibri" w:cs="Calibri"/>
                <w:color w:val="000000" w:themeColor="text1"/>
              </w:rPr>
              <w:t>Luhanska</w:t>
            </w:r>
            <w:proofErr w:type="spellEnd"/>
            <w:r w:rsidR="092FCF01" w:rsidRPr="643F0802">
              <w:rPr>
                <w:rStyle w:val="normaltextrun"/>
                <w:rFonts w:ascii="Calibri" w:hAnsi="Calibri" w:cs="Calibri"/>
                <w:color w:val="000000" w:themeColor="text1"/>
              </w:rPr>
              <w:t xml:space="preserve"> </w:t>
            </w:r>
            <w:r w:rsidRPr="643F0802">
              <w:rPr>
                <w:rStyle w:val="normaltextrun"/>
                <w:rFonts w:ascii="Calibri" w:hAnsi="Calibri" w:cs="Calibri"/>
                <w:color w:val="000000" w:themeColor="text1"/>
              </w:rPr>
              <w:t>Oblast)</w:t>
            </w:r>
          </w:p>
          <w:bookmarkEnd w:id="2"/>
          <w:p w14:paraId="5E73C2FC" w14:textId="5CE2AA0B" w:rsidR="004516E0" w:rsidRPr="00C235BF" w:rsidRDefault="33CA1A6F" w:rsidP="00ED1D70">
            <w:pPr>
              <w:pStyle w:val="ListParagraph"/>
              <w:numPr>
                <w:ilvl w:val="0"/>
                <w:numId w:val="26"/>
              </w:numPr>
              <w:jc w:val="both"/>
              <w:rPr>
                <w:rStyle w:val="normaltextrun"/>
                <w:rFonts w:ascii="Calibri" w:hAnsi="Calibri" w:cs="Calibri"/>
                <w:color w:val="000000" w:themeColor="text1"/>
              </w:rPr>
            </w:pPr>
            <w:r w:rsidRPr="1E156D0A">
              <w:rPr>
                <w:rStyle w:val="normaltextrun"/>
                <w:rFonts w:ascii="Calibri" w:hAnsi="Calibri" w:cs="Calibri"/>
                <w:color w:val="000000" w:themeColor="text1"/>
              </w:rPr>
              <w:t>Central area (</w:t>
            </w:r>
            <w:proofErr w:type="spellStart"/>
            <w:r w:rsidR="1F5A7CDB" w:rsidRPr="1E156D0A">
              <w:rPr>
                <w:rStyle w:val="normaltextrun"/>
                <w:rFonts w:ascii="Calibri" w:hAnsi="Calibri" w:cs="Calibri"/>
                <w:color w:val="000000" w:themeColor="text1"/>
              </w:rPr>
              <w:t>Vinnitska</w:t>
            </w:r>
            <w:proofErr w:type="spellEnd"/>
            <w:r w:rsidR="1F5A7CDB" w:rsidRPr="1E156D0A">
              <w:rPr>
                <w:rStyle w:val="normaltextrun"/>
                <w:rFonts w:ascii="Calibri" w:hAnsi="Calibri" w:cs="Calibri"/>
                <w:color w:val="000000" w:themeColor="text1"/>
              </w:rPr>
              <w:t xml:space="preserve">, </w:t>
            </w:r>
            <w:proofErr w:type="spellStart"/>
            <w:r w:rsidR="1F5A7CDB" w:rsidRPr="1E156D0A">
              <w:rPr>
                <w:rStyle w:val="normaltextrun"/>
                <w:rFonts w:ascii="Calibri" w:hAnsi="Calibri" w:cs="Calibri"/>
                <w:color w:val="000000" w:themeColor="text1"/>
              </w:rPr>
              <w:t>Kirovohradska</w:t>
            </w:r>
            <w:proofErr w:type="spellEnd"/>
            <w:r w:rsidR="76EDE4D1" w:rsidRPr="1E156D0A">
              <w:rPr>
                <w:rStyle w:val="normaltextrun"/>
                <w:rFonts w:ascii="Calibri" w:hAnsi="Calibri" w:cs="Calibri"/>
                <w:color w:val="000000" w:themeColor="text1"/>
              </w:rPr>
              <w:t xml:space="preserve">, </w:t>
            </w:r>
            <w:proofErr w:type="spellStart"/>
            <w:r w:rsidR="76EDE4D1" w:rsidRPr="1E156D0A">
              <w:rPr>
                <w:rStyle w:val="normaltextrun"/>
                <w:rFonts w:ascii="Calibri" w:hAnsi="Calibri" w:cs="Calibri"/>
                <w:color w:val="000000" w:themeColor="text1"/>
              </w:rPr>
              <w:t>Poltavska</w:t>
            </w:r>
            <w:proofErr w:type="spellEnd"/>
            <w:r w:rsidR="76EDE4D1" w:rsidRPr="1E156D0A">
              <w:rPr>
                <w:rStyle w:val="normaltextrun"/>
                <w:rFonts w:ascii="Calibri" w:hAnsi="Calibri" w:cs="Calibri"/>
                <w:color w:val="000000" w:themeColor="text1"/>
              </w:rPr>
              <w:t xml:space="preserve">, </w:t>
            </w:r>
            <w:proofErr w:type="spellStart"/>
            <w:r w:rsidR="76EDE4D1" w:rsidRPr="1E156D0A">
              <w:rPr>
                <w:rStyle w:val="normaltextrun"/>
                <w:rFonts w:ascii="Calibri" w:hAnsi="Calibri" w:cs="Calibri"/>
                <w:color w:val="000000" w:themeColor="text1"/>
              </w:rPr>
              <w:t>Cherkaska</w:t>
            </w:r>
            <w:proofErr w:type="spellEnd"/>
            <w:r w:rsidR="1F5A7CDB" w:rsidRPr="1E156D0A">
              <w:rPr>
                <w:rStyle w:val="normaltextrun"/>
                <w:rFonts w:ascii="Calibri" w:hAnsi="Calibri" w:cs="Calibri"/>
                <w:color w:val="000000" w:themeColor="text1"/>
              </w:rPr>
              <w:t xml:space="preserve"> Oblast</w:t>
            </w:r>
            <w:proofErr w:type="gramStart"/>
            <w:r w:rsidRPr="1E156D0A">
              <w:rPr>
                <w:rStyle w:val="normaltextrun"/>
                <w:rFonts w:ascii="Calibri" w:hAnsi="Calibri" w:cs="Calibri"/>
                <w:color w:val="000000" w:themeColor="text1"/>
              </w:rPr>
              <w:t>)</w:t>
            </w:r>
            <w:r w:rsidR="287B4AF3" w:rsidRPr="1E156D0A">
              <w:rPr>
                <w:rStyle w:val="normaltextrun"/>
                <w:rFonts w:ascii="Calibri" w:hAnsi="Calibri" w:cs="Calibri"/>
                <w:color w:val="000000" w:themeColor="text1"/>
              </w:rPr>
              <w:t>;</w:t>
            </w:r>
            <w:proofErr w:type="gramEnd"/>
          </w:p>
          <w:p w14:paraId="7E29CB90" w14:textId="712BA398" w:rsidR="004516E0" w:rsidRPr="00C235BF" w:rsidRDefault="7F515A43" w:rsidP="00ED1D70">
            <w:pPr>
              <w:pStyle w:val="ListParagraph"/>
              <w:numPr>
                <w:ilvl w:val="0"/>
                <w:numId w:val="26"/>
              </w:numPr>
              <w:jc w:val="both"/>
              <w:rPr>
                <w:rStyle w:val="normaltextrun"/>
                <w:rFonts w:ascii="Calibri" w:hAnsi="Calibri" w:cs="Calibri"/>
                <w:color w:val="000000" w:themeColor="text1"/>
              </w:rPr>
            </w:pPr>
            <w:r w:rsidRPr="1E156D0A">
              <w:rPr>
                <w:rStyle w:val="normaltextrun"/>
                <w:rFonts w:ascii="Calibri" w:hAnsi="Calibri" w:cs="Calibri"/>
                <w:color w:val="000000" w:themeColor="text1"/>
              </w:rPr>
              <w:t>Southern area (</w:t>
            </w:r>
            <w:proofErr w:type="spellStart"/>
            <w:r w:rsidRPr="1E156D0A">
              <w:rPr>
                <w:rStyle w:val="normaltextrun"/>
                <w:rFonts w:ascii="Calibri" w:hAnsi="Calibri" w:cs="Calibri"/>
                <w:color w:val="000000" w:themeColor="text1"/>
              </w:rPr>
              <w:t>Zapor</w:t>
            </w:r>
            <w:r w:rsidR="49DA16C0" w:rsidRPr="1E156D0A">
              <w:rPr>
                <w:rStyle w:val="normaltextrun"/>
                <w:rFonts w:ascii="Calibri" w:hAnsi="Calibri" w:cs="Calibri"/>
                <w:color w:val="000000" w:themeColor="text1"/>
              </w:rPr>
              <w:t>izka</w:t>
            </w:r>
            <w:proofErr w:type="spellEnd"/>
            <w:r w:rsidR="49DA16C0" w:rsidRPr="1E156D0A">
              <w:rPr>
                <w:rStyle w:val="normaltextrun"/>
                <w:rFonts w:ascii="Calibri" w:hAnsi="Calibri" w:cs="Calibri"/>
                <w:color w:val="000000" w:themeColor="text1"/>
              </w:rPr>
              <w:t xml:space="preserve">, </w:t>
            </w:r>
            <w:proofErr w:type="spellStart"/>
            <w:r w:rsidR="49DA16C0" w:rsidRPr="1E156D0A">
              <w:rPr>
                <w:rStyle w:val="normaltextrun"/>
                <w:rFonts w:ascii="Calibri" w:hAnsi="Calibri" w:cs="Calibri"/>
                <w:color w:val="000000" w:themeColor="text1"/>
              </w:rPr>
              <w:t>Khersonska</w:t>
            </w:r>
            <w:proofErr w:type="spellEnd"/>
            <w:r w:rsidR="49DA16C0" w:rsidRPr="1E156D0A">
              <w:rPr>
                <w:rStyle w:val="normaltextrun"/>
                <w:rFonts w:ascii="Calibri" w:hAnsi="Calibri" w:cs="Calibri"/>
                <w:color w:val="000000" w:themeColor="text1"/>
              </w:rPr>
              <w:t xml:space="preserve">, </w:t>
            </w:r>
            <w:proofErr w:type="spellStart"/>
            <w:r w:rsidR="49DA16C0" w:rsidRPr="1E156D0A">
              <w:rPr>
                <w:rStyle w:val="normaltextrun"/>
                <w:rFonts w:ascii="Calibri" w:hAnsi="Calibri" w:cs="Calibri"/>
                <w:color w:val="000000" w:themeColor="text1"/>
              </w:rPr>
              <w:t>Mikola</w:t>
            </w:r>
            <w:r w:rsidR="2635FCDA" w:rsidRPr="1E156D0A">
              <w:rPr>
                <w:rStyle w:val="normaltextrun"/>
                <w:rFonts w:ascii="Calibri" w:hAnsi="Calibri" w:cs="Calibri"/>
                <w:color w:val="000000" w:themeColor="text1"/>
              </w:rPr>
              <w:t>ivska</w:t>
            </w:r>
            <w:proofErr w:type="spellEnd"/>
            <w:r w:rsidR="2635FCDA" w:rsidRPr="1E156D0A">
              <w:rPr>
                <w:rStyle w:val="normaltextrun"/>
                <w:rFonts w:ascii="Calibri" w:hAnsi="Calibri" w:cs="Calibri"/>
                <w:color w:val="000000" w:themeColor="text1"/>
              </w:rPr>
              <w:t>, Odeska Oblast</w:t>
            </w:r>
            <w:proofErr w:type="gramStart"/>
            <w:r w:rsidRPr="1E156D0A">
              <w:rPr>
                <w:rStyle w:val="normaltextrun"/>
                <w:rFonts w:ascii="Calibri" w:hAnsi="Calibri" w:cs="Calibri"/>
                <w:color w:val="000000" w:themeColor="text1"/>
              </w:rPr>
              <w:t>);</w:t>
            </w:r>
            <w:proofErr w:type="gramEnd"/>
          </w:p>
          <w:p w14:paraId="2F436CD2" w14:textId="2F28351C" w:rsidR="004516E0" w:rsidRPr="00C235BF" w:rsidRDefault="616BE793" w:rsidP="00ED1D70">
            <w:pPr>
              <w:pStyle w:val="ListParagraph"/>
              <w:numPr>
                <w:ilvl w:val="0"/>
                <w:numId w:val="26"/>
              </w:numPr>
              <w:jc w:val="both"/>
              <w:rPr>
                <w:rStyle w:val="normaltextrun"/>
                <w:rFonts w:ascii="Calibri" w:hAnsi="Calibri" w:cs="Calibri"/>
                <w:color w:val="000000" w:themeColor="text1"/>
              </w:rPr>
            </w:pPr>
            <w:r w:rsidRPr="1E156D0A">
              <w:rPr>
                <w:rStyle w:val="normaltextrun"/>
                <w:rFonts w:ascii="Calibri" w:hAnsi="Calibri" w:cs="Calibri"/>
                <w:color w:val="000000" w:themeColor="text1"/>
              </w:rPr>
              <w:t>Western</w:t>
            </w:r>
            <w:r w:rsidR="5EA2B61E" w:rsidRPr="1E156D0A">
              <w:rPr>
                <w:rStyle w:val="normaltextrun"/>
                <w:rFonts w:ascii="Calibri" w:hAnsi="Calibri" w:cs="Calibri"/>
                <w:color w:val="000000" w:themeColor="text1"/>
              </w:rPr>
              <w:t xml:space="preserve"> </w:t>
            </w:r>
            <w:r w:rsidRPr="1E156D0A">
              <w:rPr>
                <w:rStyle w:val="normaltextrun"/>
                <w:rFonts w:ascii="Calibri" w:hAnsi="Calibri" w:cs="Calibri"/>
                <w:color w:val="000000" w:themeColor="text1"/>
              </w:rPr>
              <w:t>area</w:t>
            </w:r>
            <w:r w:rsidR="45B43359" w:rsidRPr="1E156D0A">
              <w:rPr>
                <w:rStyle w:val="normaltextrun"/>
                <w:rFonts w:ascii="Calibri" w:hAnsi="Calibri" w:cs="Calibri"/>
                <w:color w:val="000000" w:themeColor="text1"/>
              </w:rPr>
              <w:t xml:space="preserve"> </w:t>
            </w:r>
            <w:r w:rsidRPr="1E156D0A">
              <w:rPr>
                <w:rStyle w:val="normaltextrun"/>
                <w:rFonts w:ascii="Calibri" w:hAnsi="Calibri" w:cs="Calibri"/>
                <w:color w:val="000000" w:themeColor="text1"/>
              </w:rPr>
              <w:t>(</w:t>
            </w:r>
            <w:proofErr w:type="spellStart"/>
            <w:r w:rsidR="5DD71135" w:rsidRPr="1E156D0A">
              <w:rPr>
                <w:rStyle w:val="normaltextrun"/>
                <w:rFonts w:ascii="Calibri" w:hAnsi="Calibri" w:cs="Calibri"/>
                <w:color w:val="000000" w:themeColor="text1"/>
              </w:rPr>
              <w:t>Lvivska</w:t>
            </w:r>
            <w:proofErr w:type="spellEnd"/>
            <w:r w:rsidR="5DD71135" w:rsidRPr="1E156D0A">
              <w:rPr>
                <w:rStyle w:val="normaltextrun"/>
                <w:rFonts w:ascii="Calibri" w:hAnsi="Calibri" w:cs="Calibri"/>
                <w:color w:val="000000" w:themeColor="text1"/>
              </w:rPr>
              <w:t xml:space="preserve">, </w:t>
            </w:r>
            <w:proofErr w:type="spellStart"/>
            <w:r w:rsidR="5DD71135" w:rsidRPr="1E156D0A">
              <w:rPr>
                <w:rStyle w:val="normaltextrun"/>
                <w:rFonts w:ascii="Calibri" w:hAnsi="Calibri" w:cs="Calibri"/>
                <w:color w:val="000000" w:themeColor="text1"/>
              </w:rPr>
              <w:t>Ternopilska</w:t>
            </w:r>
            <w:proofErr w:type="spellEnd"/>
            <w:r w:rsidR="5DD71135" w:rsidRPr="1E156D0A">
              <w:rPr>
                <w:rStyle w:val="normaltextrun"/>
                <w:rFonts w:ascii="Calibri" w:hAnsi="Calibri" w:cs="Calibri"/>
                <w:color w:val="000000" w:themeColor="text1"/>
              </w:rPr>
              <w:t>, Ivano-</w:t>
            </w:r>
            <w:proofErr w:type="spellStart"/>
            <w:r w:rsidR="5DD71135" w:rsidRPr="1E156D0A">
              <w:rPr>
                <w:rStyle w:val="normaltextrun"/>
                <w:rFonts w:ascii="Calibri" w:hAnsi="Calibri" w:cs="Calibri"/>
                <w:color w:val="000000" w:themeColor="text1"/>
              </w:rPr>
              <w:t>Frankivska</w:t>
            </w:r>
            <w:proofErr w:type="spellEnd"/>
            <w:r w:rsidR="5DD71135" w:rsidRPr="1E156D0A">
              <w:rPr>
                <w:rStyle w:val="normaltextrun"/>
                <w:rFonts w:ascii="Calibri" w:hAnsi="Calibri" w:cs="Calibri"/>
                <w:color w:val="000000" w:themeColor="text1"/>
              </w:rPr>
              <w:t xml:space="preserve">, </w:t>
            </w:r>
            <w:proofErr w:type="spellStart"/>
            <w:r w:rsidR="5DD71135" w:rsidRPr="1E156D0A">
              <w:rPr>
                <w:rStyle w:val="normaltextrun"/>
                <w:rFonts w:ascii="Calibri" w:hAnsi="Calibri" w:cs="Calibri"/>
                <w:color w:val="000000" w:themeColor="text1"/>
              </w:rPr>
              <w:t>Khemlintska</w:t>
            </w:r>
            <w:proofErr w:type="spellEnd"/>
            <w:r w:rsidR="5DD71135" w:rsidRPr="1E156D0A">
              <w:rPr>
                <w:rStyle w:val="normaltextrun"/>
                <w:rFonts w:ascii="Calibri" w:hAnsi="Calibri" w:cs="Calibri"/>
                <w:color w:val="000000" w:themeColor="text1"/>
              </w:rPr>
              <w:t>,</w:t>
            </w:r>
            <w:r w:rsidR="0E5764CE" w:rsidRPr="1E156D0A">
              <w:rPr>
                <w:rStyle w:val="normaltextrun"/>
                <w:rFonts w:ascii="Calibri" w:hAnsi="Calibri" w:cs="Calibri"/>
                <w:color w:val="000000" w:themeColor="text1"/>
              </w:rPr>
              <w:t xml:space="preserve"> </w:t>
            </w:r>
            <w:proofErr w:type="spellStart"/>
            <w:r w:rsidR="0E5764CE" w:rsidRPr="1E156D0A">
              <w:rPr>
                <w:rStyle w:val="normaltextrun"/>
                <w:rFonts w:ascii="Calibri" w:hAnsi="Calibri" w:cs="Calibri"/>
                <w:color w:val="000000" w:themeColor="text1"/>
              </w:rPr>
              <w:t>Rivnenska</w:t>
            </w:r>
            <w:proofErr w:type="spellEnd"/>
            <w:r w:rsidR="0E5764CE" w:rsidRPr="1E156D0A">
              <w:rPr>
                <w:rStyle w:val="normaltextrun"/>
                <w:rFonts w:ascii="Calibri" w:hAnsi="Calibri" w:cs="Calibri"/>
                <w:color w:val="000000" w:themeColor="text1"/>
              </w:rPr>
              <w:t xml:space="preserve">, </w:t>
            </w:r>
            <w:proofErr w:type="spellStart"/>
            <w:r w:rsidR="0E5764CE" w:rsidRPr="1E156D0A">
              <w:rPr>
                <w:rStyle w:val="normaltextrun"/>
                <w:rFonts w:ascii="Calibri" w:hAnsi="Calibri" w:cs="Calibri"/>
                <w:color w:val="000000" w:themeColor="text1"/>
              </w:rPr>
              <w:t>Volinska</w:t>
            </w:r>
            <w:proofErr w:type="spellEnd"/>
            <w:r w:rsidR="0E5764CE" w:rsidRPr="1E156D0A">
              <w:rPr>
                <w:rStyle w:val="normaltextrun"/>
                <w:rFonts w:ascii="Calibri" w:hAnsi="Calibri" w:cs="Calibri"/>
                <w:color w:val="000000" w:themeColor="text1"/>
              </w:rPr>
              <w:t xml:space="preserve">, </w:t>
            </w:r>
            <w:proofErr w:type="spellStart"/>
            <w:r w:rsidR="0E5764CE" w:rsidRPr="1E156D0A">
              <w:rPr>
                <w:rStyle w:val="normaltextrun"/>
                <w:rFonts w:ascii="Calibri" w:hAnsi="Calibri" w:cs="Calibri"/>
                <w:color w:val="000000" w:themeColor="text1"/>
              </w:rPr>
              <w:t>Chernivetska</w:t>
            </w:r>
            <w:proofErr w:type="spellEnd"/>
            <w:r w:rsidR="0E5764CE" w:rsidRPr="1E156D0A">
              <w:rPr>
                <w:rStyle w:val="normaltextrun"/>
                <w:rFonts w:ascii="Calibri" w:hAnsi="Calibri" w:cs="Calibri"/>
                <w:color w:val="000000" w:themeColor="text1"/>
              </w:rPr>
              <w:t>,</w:t>
            </w:r>
            <w:r w:rsidR="5DD71135" w:rsidRPr="1E156D0A">
              <w:rPr>
                <w:rStyle w:val="normaltextrun"/>
                <w:rFonts w:ascii="Calibri" w:hAnsi="Calibri" w:cs="Calibri"/>
                <w:color w:val="000000" w:themeColor="text1"/>
              </w:rPr>
              <w:t xml:space="preserve"> </w:t>
            </w:r>
            <w:proofErr w:type="spellStart"/>
            <w:r w:rsidR="5DD71135" w:rsidRPr="1E156D0A">
              <w:rPr>
                <w:rStyle w:val="normaltextrun"/>
                <w:rFonts w:ascii="Calibri" w:hAnsi="Calibri" w:cs="Calibri"/>
                <w:color w:val="000000" w:themeColor="text1"/>
              </w:rPr>
              <w:t>Zakarpatsk</w:t>
            </w:r>
            <w:r w:rsidR="1EAA7584" w:rsidRPr="1E156D0A">
              <w:rPr>
                <w:rStyle w:val="normaltextrun"/>
                <w:rFonts w:ascii="Calibri" w:hAnsi="Calibri" w:cs="Calibri"/>
                <w:color w:val="000000" w:themeColor="text1"/>
              </w:rPr>
              <w:t>a</w:t>
            </w:r>
            <w:proofErr w:type="spellEnd"/>
            <w:r w:rsidR="1EAA7584" w:rsidRPr="1E156D0A">
              <w:rPr>
                <w:rStyle w:val="normaltextrun"/>
                <w:rFonts w:ascii="Calibri" w:hAnsi="Calibri" w:cs="Calibri"/>
                <w:color w:val="000000" w:themeColor="text1"/>
              </w:rPr>
              <w:t xml:space="preserve"> Oblast</w:t>
            </w:r>
            <w:proofErr w:type="gramStart"/>
            <w:r w:rsidRPr="1E156D0A">
              <w:rPr>
                <w:rStyle w:val="normaltextrun"/>
                <w:rFonts w:ascii="Calibri" w:hAnsi="Calibri" w:cs="Calibri"/>
                <w:color w:val="000000" w:themeColor="text1"/>
              </w:rPr>
              <w:t>)</w:t>
            </w:r>
            <w:r w:rsidR="5289A73D" w:rsidRPr="1E156D0A">
              <w:rPr>
                <w:rStyle w:val="normaltextrun"/>
                <w:rFonts w:ascii="Calibri" w:hAnsi="Calibri" w:cs="Calibri"/>
                <w:color w:val="000000" w:themeColor="text1"/>
              </w:rPr>
              <w:t>;</w:t>
            </w:r>
            <w:proofErr w:type="gramEnd"/>
          </w:p>
          <w:p w14:paraId="53EF8782" w14:textId="4AFC210D" w:rsidR="00C235BF" w:rsidRPr="00C235BF" w:rsidRDefault="5289A73D" w:rsidP="00D217A9">
            <w:pPr>
              <w:pStyle w:val="ListParagraph"/>
              <w:numPr>
                <w:ilvl w:val="0"/>
                <w:numId w:val="26"/>
              </w:numPr>
              <w:jc w:val="both"/>
              <w:rPr>
                <w:rStyle w:val="normaltextrun"/>
                <w:rFonts w:ascii="Calibri" w:hAnsi="Calibri" w:cs="Calibri"/>
                <w:color w:val="000000" w:themeColor="text1"/>
              </w:rPr>
            </w:pPr>
            <w:proofErr w:type="spellStart"/>
            <w:r w:rsidRPr="1E156D0A">
              <w:rPr>
                <w:rStyle w:val="normaltextrun"/>
                <w:rFonts w:ascii="Calibri" w:hAnsi="Calibri" w:cs="Calibri"/>
                <w:color w:val="000000" w:themeColor="text1"/>
              </w:rPr>
              <w:t>Nothern</w:t>
            </w:r>
            <w:proofErr w:type="spellEnd"/>
            <w:r w:rsidRPr="1E156D0A">
              <w:rPr>
                <w:rStyle w:val="normaltextrun"/>
                <w:rFonts w:ascii="Calibri" w:hAnsi="Calibri" w:cs="Calibri"/>
                <w:color w:val="000000" w:themeColor="text1"/>
              </w:rPr>
              <w:t xml:space="preserve"> area (</w:t>
            </w:r>
            <w:proofErr w:type="spellStart"/>
            <w:r w:rsidRPr="1E156D0A">
              <w:rPr>
                <w:rStyle w:val="normaltextrun"/>
                <w:rFonts w:ascii="Calibri" w:hAnsi="Calibri" w:cs="Calibri"/>
                <w:color w:val="000000" w:themeColor="text1"/>
              </w:rPr>
              <w:t>Zhitomirska</w:t>
            </w:r>
            <w:proofErr w:type="spellEnd"/>
            <w:r w:rsidR="71879A88" w:rsidRPr="1E156D0A">
              <w:rPr>
                <w:rStyle w:val="normaltextrun"/>
                <w:rFonts w:ascii="Calibri" w:hAnsi="Calibri" w:cs="Calibri"/>
                <w:color w:val="000000" w:themeColor="text1"/>
              </w:rPr>
              <w:t xml:space="preserve">, </w:t>
            </w:r>
            <w:proofErr w:type="spellStart"/>
            <w:r w:rsidR="71879A88" w:rsidRPr="1E156D0A">
              <w:rPr>
                <w:rStyle w:val="normaltextrun"/>
                <w:rFonts w:ascii="Calibri" w:hAnsi="Calibri" w:cs="Calibri"/>
                <w:color w:val="000000" w:themeColor="text1"/>
              </w:rPr>
              <w:t>Kyivska</w:t>
            </w:r>
            <w:proofErr w:type="spellEnd"/>
            <w:r w:rsidR="71879A88" w:rsidRPr="1E156D0A">
              <w:rPr>
                <w:rStyle w:val="normaltextrun"/>
                <w:rFonts w:ascii="Calibri" w:hAnsi="Calibri" w:cs="Calibri"/>
                <w:color w:val="000000" w:themeColor="text1"/>
              </w:rPr>
              <w:t xml:space="preserve">, </w:t>
            </w:r>
            <w:proofErr w:type="spellStart"/>
            <w:r w:rsidR="71879A88" w:rsidRPr="1E156D0A">
              <w:rPr>
                <w:rStyle w:val="normaltextrun"/>
                <w:rFonts w:ascii="Calibri" w:hAnsi="Calibri" w:cs="Calibri"/>
                <w:color w:val="000000" w:themeColor="text1"/>
              </w:rPr>
              <w:t>Chernihivska</w:t>
            </w:r>
            <w:proofErr w:type="spellEnd"/>
            <w:r w:rsidR="71879A88" w:rsidRPr="1E156D0A">
              <w:rPr>
                <w:rStyle w:val="normaltextrun"/>
                <w:rFonts w:ascii="Calibri" w:hAnsi="Calibri" w:cs="Calibri"/>
                <w:color w:val="000000" w:themeColor="text1"/>
              </w:rPr>
              <w:t xml:space="preserve">, </w:t>
            </w:r>
            <w:proofErr w:type="spellStart"/>
            <w:r w:rsidR="71879A88" w:rsidRPr="1E156D0A">
              <w:rPr>
                <w:rStyle w:val="normaltextrun"/>
                <w:rFonts w:ascii="Calibri" w:hAnsi="Calibri" w:cs="Calibri"/>
                <w:color w:val="000000" w:themeColor="text1"/>
              </w:rPr>
              <w:t>Sumska</w:t>
            </w:r>
            <w:proofErr w:type="spellEnd"/>
            <w:r w:rsidR="71879A88" w:rsidRPr="1E156D0A">
              <w:rPr>
                <w:rStyle w:val="normaltextrun"/>
                <w:rFonts w:ascii="Calibri" w:hAnsi="Calibri" w:cs="Calibri"/>
                <w:color w:val="000000" w:themeColor="text1"/>
              </w:rPr>
              <w:t xml:space="preserve"> Oblast</w:t>
            </w:r>
            <w:r w:rsidRPr="1E156D0A">
              <w:rPr>
                <w:rStyle w:val="normaltextrun"/>
                <w:rFonts w:ascii="Calibri" w:hAnsi="Calibri" w:cs="Calibri"/>
                <w:color w:val="000000" w:themeColor="text1"/>
              </w:rPr>
              <w:t>).</w:t>
            </w:r>
          </w:p>
        </w:tc>
      </w:tr>
      <w:tr w:rsidR="000D2EE5" w14:paraId="0BE7C448" w14:textId="77777777" w:rsidTr="3A066A39">
        <w:trPr>
          <w:jc w:val="center"/>
        </w:trPr>
        <w:tc>
          <w:tcPr>
            <w:tcW w:w="10610" w:type="dxa"/>
            <w:tcBorders>
              <w:top w:val="single" w:sz="8" w:space="0" w:color="auto"/>
              <w:left w:val="single" w:sz="8" w:space="0" w:color="auto"/>
              <w:bottom w:val="single" w:sz="8" w:space="0" w:color="auto"/>
              <w:right w:val="single" w:sz="8" w:space="0" w:color="auto"/>
            </w:tcBorders>
          </w:tcPr>
          <w:p w14:paraId="18C22B09" w14:textId="50B3A014" w:rsidR="000D2EE5" w:rsidRPr="002208C6" w:rsidRDefault="000D2EE5" w:rsidP="00AF6E1B">
            <w:pPr>
              <w:rPr>
                <w:rFonts w:eastAsiaTheme="minorEastAsia"/>
                <w:color w:val="000000" w:themeColor="text1"/>
              </w:rPr>
            </w:pPr>
            <w:r w:rsidRPr="002208C6">
              <w:rPr>
                <w:rFonts w:ascii="Gill Sans Nova" w:eastAsiaTheme="minorEastAsia" w:hAnsi="Gill Sans Nova"/>
                <w:smallCaps/>
                <w:color w:val="4472C4"/>
              </w:rPr>
              <w:t>Partnerships and collaboration</w:t>
            </w:r>
          </w:p>
        </w:tc>
      </w:tr>
      <w:tr w:rsidR="000D2EE5" w14:paraId="28239677" w14:textId="77777777" w:rsidTr="3A066A39">
        <w:trPr>
          <w:trHeight w:val="375"/>
          <w:jc w:val="center"/>
        </w:trPr>
        <w:tc>
          <w:tcPr>
            <w:tcW w:w="10610" w:type="dxa"/>
            <w:tcBorders>
              <w:top w:val="single" w:sz="8" w:space="0" w:color="auto"/>
              <w:left w:val="single" w:sz="8" w:space="0" w:color="auto"/>
              <w:bottom w:val="single" w:sz="8" w:space="0" w:color="auto"/>
              <w:right w:val="single" w:sz="8" w:space="0" w:color="auto"/>
            </w:tcBorders>
          </w:tcPr>
          <w:p w14:paraId="28C31C91" w14:textId="77777777" w:rsidR="002208C6" w:rsidRPr="002208C6" w:rsidRDefault="002208C6" w:rsidP="002208C6">
            <w:pPr>
              <w:pStyle w:val="paragraph"/>
              <w:spacing w:before="0" w:beforeAutospacing="0" w:after="0" w:afterAutospacing="0"/>
              <w:ind w:firstLine="150"/>
              <w:jc w:val="both"/>
              <w:textAlignment w:val="baseline"/>
              <w:rPr>
                <w:rFonts w:ascii="Segoe UI" w:hAnsi="Segoe UI" w:cs="Segoe UI"/>
                <w:sz w:val="18"/>
                <w:szCs w:val="18"/>
              </w:rPr>
            </w:pPr>
            <w:proofErr w:type="gramStart"/>
            <w:r w:rsidRPr="002208C6">
              <w:rPr>
                <w:rStyle w:val="normaltextrun"/>
                <w:rFonts w:ascii="Calibri" w:hAnsi="Calibri" w:cs="Calibri"/>
                <w:color w:val="000000"/>
                <w:sz w:val="22"/>
                <w:szCs w:val="22"/>
              </w:rPr>
              <w:t>For the purpose of</w:t>
            </w:r>
            <w:proofErr w:type="gramEnd"/>
            <w:r w:rsidRPr="002208C6">
              <w:rPr>
                <w:rStyle w:val="normaltextrun"/>
                <w:rFonts w:ascii="Calibri" w:hAnsi="Calibri" w:cs="Calibri"/>
                <w:color w:val="000000"/>
                <w:sz w:val="22"/>
                <w:szCs w:val="22"/>
              </w:rPr>
              <w:t xml:space="preserve"> pre-qualification and to be able to further implement assigned activities, the prospective Implementing Partner should have solid network of reliable partnerships, as well as proven successful collaboration with the following stakeholders: </w:t>
            </w:r>
            <w:r w:rsidRPr="002208C6">
              <w:rPr>
                <w:rStyle w:val="eop"/>
                <w:rFonts w:ascii="Calibri" w:hAnsi="Calibri" w:cs="Calibri"/>
                <w:color w:val="000000"/>
                <w:sz w:val="22"/>
                <w:szCs w:val="22"/>
              </w:rPr>
              <w:t> </w:t>
            </w:r>
          </w:p>
          <w:p w14:paraId="602BB8DF" w14:textId="28DC0D79" w:rsidR="002208C6" w:rsidRPr="002208C6" w:rsidRDefault="002208C6" w:rsidP="00ED1D70">
            <w:pPr>
              <w:pStyle w:val="paragraph"/>
              <w:numPr>
                <w:ilvl w:val="0"/>
                <w:numId w:val="24"/>
              </w:numPr>
              <w:spacing w:before="0" w:beforeAutospacing="0" w:after="0" w:afterAutospacing="0"/>
              <w:jc w:val="both"/>
              <w:textAlignment w:val="baseline"/>
              <w:rPr>
                <w:rFonts w:ascii="Calibri" w:hAnsi="Calibri" w:cs="Calibri"/>
                <w:sz w:val="22"/>
                <w:szCs w:val="22"/>
              </w:rPr>
            </w:pPr>
            <w:r w:rsidRPr="002208C6">
              <w:rPr>
                <w:rStyle w:val="normaltextrun"/>
                <w:rFonts w:ascii="Calibri" w:hAnsi="Calibri" w:cs="Calibri"/>
                <w:color w:val="000000"/>
                <w:sz w:val="22"/>
                <w:szCs w:val="22"/>
              </w:rPr>
              <w:t>Official entities, supervising the areas of potential humanitarian interventions – to ensure actual data on needs and access to beneficiaries (whether at HH, institutional or community level</w:t>
            </w:r>
            <w:proofErr w:type="gramStart"/>
            <w:r w:rsidRPr="002208C6">
              <w:rPr>
                <w:rStyle w:val="normaltextrun"/>
                <w:rFonts w:ascii="Calibri" w:hAnsi="Calibri" w:cs="Calibri"/>
                <w:color w:val="000000"/>
                <w:sz w:val="22"/>
                <w:szCs w:val="22"/>
              </w:rPr>
              <w:t>);</w:t>
            </w:r>
            <w:proofErr w:type="gramEnd"/>
            <w:r w:rsidRPr="002208C6">
              <w:rPr>
                <w:rStyle w:val="eop"/>
                <w:rFonts w:ascii="Calibri" w:hAnsi="Calibri" w:cs="Calibri"/>
                <w:color w:val="000000"/>
                <w:sz w:val="22"/>
                <w:szCs w:val="22"/>
              </w:rPr>
              <w:t> </w:t>
            </w:r>
          </w:p>
          <w:p w14:paraId="086026D2" w14:textId="77777777" w:rsidR="002208C6" w:rsidRPr="002208C6" w:rsidRDefault="002208C6" w:rsidP="00ED1D70">
            <w:pPr>
              <w:pStyle w:val="paragraph"/>
              <w:numPr>
                <w:ilvl w:val="0"/>
                <w:numId w:val="24"/>
              </w:numPr>
              <w:spacing w:before="0" w:beforeAutospacing="0" w:after="0" w:afterAutospacing="0"/>
              <w:jc w:val="both"/>
              <w:textAlignment w:val="baseline"/>
              <w:rPr>
                <w:rFonts w:ascii="Calibri" w:hAnsi="Calibri" w:cs="Calibri"/>
                <w:sz w:val="22"/>
                <w:szCs w:val="22"/>
              </w:rPr>
            </w:pPr>
            <w:r w:rsidRPr="002208C6">
              <w:rPr>
                <w:rStyle w:val="normaltextrun"/>
                <w:rFonts w:ascii="Calibri" w:hAnsi="Calibri" w:cs="Calibri"/>
                <w:color w:val="000000"/>
                <w:sz w:val="22"/>
                <w:szCs w:val="22"/>
              </w:rPr>
              <w:t>Local authorities – to ensure needs assessment and verification of actuality of this data; receiving lists of potential beneficiaries; coordinate presence in the field during assessment and monitoring visits; get support at the local level for potential implementation.  </w:t>
            </w:r>
            <w:r w:rsidRPr="002208C6">
              <w:rPr>
                <w:rStyle w:val="eop"/>
                <w:rFonts w:ascii="Calibri" w:hAnsi="Calibri" w:cs="Calibri"/>
                <w:color w:val="000000"/>
                <w:sz w:val="22"/>
                <w:szCs w:val="22"/>
              </w:rPr>
              <w:t> </w:t>
            </w:r>
          </w:p>
          <w:p w14:paraId="6BBDF7AA" w14:textId="4004CE85" w:rsidR="002208C6" w:rsidRPr="002208C6" w:rsidRDefault="002208C6" w:rsidP="00ED1D70">
            <w:pPr>
              <w:pStyle w:val="paragraph"/>
              <w:numPr>
                <w:ilvl w:val="0"/>
                <w:numId w:val="24"/>
              </w:numPr>
              <w:spacing w:before="0" w:beforeAutospacing="0" w:after="0" w:afterAutospacing="0"/>
              <w:jc w:val="both"/>
              <w:textAlignment w:val="baseline"/>
              <w:rPr>
                <w:rFonts w:ascii="Calibri" w:hAnsi="Calibri" w:cs="Calibri"/>
                <w:sz w:val="22"/>
                <w:szCs w:val="22"/>
              </w:rPr>
            </w:pPr>
            <w:r w:rsidRPr="002208C6">
              <w:rPr>
                <w:rStyle w:val="normaltextrun"/>
                <w:rFonts w:ascii="Calibri" w:hAnsi="Calibri" w:cs="Calibri"/>
                <w:color w:val="000000"/>
                <w:sz w:val="22"/>
                <w:szCs w:val="22"/>
              </w:rPr>
              <w:t>Local community leaders</w:t>
            </w:r>
            <w:r w:rsidR="00220815">
              <w:rPr>
                <w:rStyle w:val="normaltextrun"/>
                <w:rFonts w:ascii="Calibri" w:hAnsi="Calibri" w:cs="Calibri"/>
                <w:color w:val="000000"/>
                <w:sz w:val="22"/>
                <w:szCs w:val="22"/>
              </w:rPr>
              <w:t xml:space="preserve"> </w:t>
            </w:r>
            <w:r w:rsidRPr="002208C6">
              <w:rPr>
                <w:rStyle w:val="normaltextrun"/>
                <w:rFonts w:ascii="Calibri" w:hAnsi="Calibri" w:cs="Calibri"/>
                <w:color w:val="000000"/>
                <w:sz w:val="22"/>
                <w:szCs w:val="22"/>
              </w:rPr>
              <w:t>– to facilitate targeted assistance, identifying and lobbying to address the dire needs of the most vulnerable in first place, involving local community leaders in monitoring of implementation process to minimize social tension inside community.</w:t>
            </w:r>
            <w:r w:rsidRPr="002208C6">
              <w:rPr>
                <w:rStyle w:val="eop"/>
                <w:rFonts w:ascii="Calibri" w:hAnsi="Calibri" w:cs="Calibri"/>
                <w:color w:val="000000"/>
                <w:sz w:val="22"/>
                <w:szCs w:val="22"/>
              </w:rPr>
              <w:t> </w:t>
            </w:r>
          </w:p>
          <w:p w14:paraId="748050FD" w14:textId="648824E3" w:rsidR="000D2EE5" w:rsidRPr="002208C6" w:rsidRDefault="002208C6" w:rsidP="00ED1D70">
            <w:pPr>
              <w:pStyle w:val="paragraph"/>
              <w:numPr>
                <w:ilvl w:val="0"/>
                <w:numId w:val="24"/>
              </w:numPr>
              <w:spacing w:before="0" w:beforeAutospacing="0" w:after="0" w:afterAutospacing="0"/>
              <w:jc w:val="both"/>
              <w:textAlignment w:val="baseline"/>
              <w:rPr>
                <w:color w:val="000000" w:themeColor="text1"/>
              </w:rPr>
            </w:pPr>
            <w:r w:rsidRPr="002208C6">
              <w:rPr>
                <w:rStyle w:val="normaltextrun"/>
                <w:rFonts w:ascii="Calibri" w:hAnsi="Calibri" w:cs="Calibri"/>
                <w:color w:val="000000"/>
                <w:sz w:val="22"/>
                <w:szCs w:val="22"/>
              </w:rPr>
              <w:t>Humanitarian actors, present operational or impactful in the area, including UN Agencies, ICRC, Clusters, international organizations, and local NGOs – to coordinate humanitarian assistance, enhance the joint impact and avoid overlapping. </w:t>
            </w:r>
            <w:r w:rsidRPr="002208C6">
              <w:rPr>
                <w:rStyle w:val="eop"/>
                <w:rFonts w:ascii="Calibri" w:hAnsi="Calibri" w:cs="Calibri"/>
                <w:color w:val="000000"/>
                <w:sz w:val="22"/>
                <w:szCs w:val="22"/>
              </w:rPr>
              <w:t> </w:t>
            </w:r>
          </w:p>
        </w:tc>
      </w:tr>
      <w:tr w:rsidR="000D2EE5" w14:paraId="5320C6E2" w14:textId="77777777" w:rsidTr="3A066A39">
        <w:trPr>
          <w:jc w:val="center"/>
        </w:trPr>
        <w:tc>
          <w:tcPr>
            <w:tcW w:w="10610" w:type="dxa"/>
            <w:tcBorders>
              <w:top w:val="single" w:sz="8" w:space="0" w:color="auto"/>
              <w:left w:val="single" w:sz="8" w:space="0" w:color="auto"/>
              <w:bottom w:val="single" w:sz="8" w:space="0" w:color="auto"/>
              <w:right w:val="single" w:sz="8" w:space="0" w:color="auto"/>
            </w:tcBorders>
          </w:tcPr>
          <w:p w14:paraId="3D0D42EB" w14:textId="1666C28A" w:rsidR="000D2EE5" w:rsidRPr="002208C6" w:rsidRDefault="000D2EE5" w:rsidP="00AF6E1B">
            <w:pPr>
              <w:rPr>
                <w:rFonts w:eastAsiaTheme="minorEastAsia"/>
              </w:rPr>
            </w:pPr>
            <w:r w:rsidRPr="002208C6">
              <w:rPr>
                <w:rFonts w:ascii="Gill Sans Nova" w:eastAsiaTheme="minorEastAsia" w:hAnsi="Gill Sans Nova"/>
                <w:smallCaps/>
                <w:color w:val="4472C4"/>
              </w:rPr>
              <w:t>Proposed timeline:</w:t>
            </w:r>
            <w:r w:rsidRPr="002208C6">
              <w:rPr>
                <w:rFonts w:eastAsiaTheme="minorEastAsia"/>
              </w:rPr>
              <w:t xml:space="preserve"> </w:t>
            </w:r>
          </w:p>
        </w:tc>
      </w:tr>
      <w:tr w:rsidR="000D2EE5" w14:paraId="122E03D3" w14:textId="77777777" w:rsidTr="3A066A39">
        <w:trPr>
          <w:trHeight w:val="322"/>
          <w:jc w:val="center"/>
        </w:trPr>
        <w:tc>
          <w:tcPr>
            <w:tcW w:w="10610" w:type="dxa"/>
            <w:tcBorders>
              <w:top w:val="single" w:sz="8" w:space="0" w:color="auto"/>
              <w:left w:val="single" w:sz="8" w:space="0" w:color="auto"/>
              <w:bottom w:val="single" w:sz="8" w:space="0" w:color="auto"/>
              <w:right w:val="single" w:sz="8" w:space="0" w:color="auto"/>
            </w:tcBorders>
          </w:tcPr>
          <w:p w14:paraId="0A7F881A" w14:textId="4EE33480" w:rsidR="000D2EE5" w:rsidRPr="00002970" w:rsidRDefault="3976B387" w:rsidP="5BD32522">
            <w:pPr>
              <w:ind w:firstLine="90"/>
              <w:jc w:val="both"/>
              <w:rPr>
                <w:rStyle w:val="normaltextrun"/>
                <w:rFonts w:ascii="Calibri" w:hAnsi="Calibri" w:cs="Calibri"/>
              </w:rPr>
            </w:pPr>
            <w:r w:rsidRPr="643F0802">
              <w:rPr>
                <w:rFonts w:eastAsiaTheme="minorEastAsia"/>
                <w:color w:val="000000" w:themeColor="text1"/>
              </w:rPr>
              <w:t xml:space="preserve">The </w:t>
            </w:r>
            <w:r w:rsidR="15ADD20F" w:rsidRPr="643F0802">
              <w:rPr>
                <w:rFonts w:eastAsiaTheme="minorEastAsia"/>
                <w:color w:val="000000" w:themeColor="text1"/>
              </w:rPr>
              <w:t xml:space="preserve">term </w:t>
            </w:r>
            <w:r w:rsidR="1B8460A6" w:rsidRPr="643F0802">
              <w:rPr>
                <w:rFonts w:eastAsiaTheme="minorEastAsia"/>
                <w:color w:val="000000" w:themeColor="text1"/>
              </w:rPr>
              <w:t xml:space="preserve">of </w:t>
            </w:r>
            <w:r w:rsidR="6DB322DC" w:rsidRPr="643F0802">
              <w:rPr>
                <w:rFonts w:eastAsiaTheme="minorEastAsia"/>
                <w:color w:val="000000" w:themeColor="text1"/>
              </w:rPr>
              <w:t>pre-selection</w:t>
            </w:r>
            <w:r w:rsidR="1537AADE" w:rsidRPr="643F0802">
              <w:rPr>
                <w:rFonts w:eastAsiaTheme="minorEastAsia"/>
                <w:color w:val="000000" w:themeColor="text1"/>
              </w:rPr>
              <w:t xml:space="preserve"> results validity is </w:t>
            </w:r>
            <w:r w:rsidRPr="643F0802">
              <w:rPr>
                <w:rFonts w:eastAsiaTheme="minorEastAsia"/>
                <w:color w:val="000000" w:themeColor="text1"/>
              </w:rPr>
              <w:t xml:space="preserve">12 months starting from </w:t>
            </w:r>
            <w:r w:rsidR="1537AADE" w:rsidRPr="643F0802">
              <w:rPr>
                <w:rFonts w:eastAsiaTheme="minorEastAsia"/>
                <w:color w:val="000000" w:themeColor="text1"/>
              </w:rPr>
              <w:t>results announcement.</w:t>
            </w:r>
            <w:r w:rsidR="62192D03" w:rsidRPr="643F0802">
              <w:rPr>
                <w:rFonts w:eastAsiaTheme="minorEastAsia"/>
                <w:color w:val="000000" w:themeColor="text1"/>
              </w:rPr>
              <w:t xml:space="preserve"> During this period </w:t>
            </w:r>
            <w:r w:rsidR="35CD831E" w:rsidRPr="643F0802">
              <w:rPr>
                <w:rFonts w:eastAsiaTheme="minorEastAsia"/>
                <w:color w:val="000000" w:themeColor="text1"/>
              </w:rPr>
              <w:t>pre-selected IPs</w:t>
            </w:r>
            <w:r w:rsidR="62192D03" w:rsidRPr="643F0802">
              <w:rPr>
                <w:rFonts w:eastAsiaTheme="minorEastAsia"/>
                <w:color w:val="000000" w:themeColor="text1"/>
              </w:rPr>
              <w:t xml:space="preserve"> </w:t>
            </w:r>
            <w:r w:rsidR="1E8D8B89" w:rsidRPr="4B262EC1">
              <w:rPr>
                <w:rFonts w:eastAsiaTheme="minorEastAsia"/>
                <w:color w:val="000000" w:themeColor="text1"/>
              </w:rPr>
              <w:t xml:space="preserve">can </w:t>
            </w:r>
            <w:r w:rsidR="62192D03" w:rsidRPr="643F0802">
              <w:rPr>
                <w:rFonts w:eastAsiaTheme="minorEastAsia"/>
                <w:color w:val="000000" w:themeColor="text1"/>
              </w:rPr>
              <w:t xml:space="preserve">be engaged </w:t>
            </w:r>
            <w:r w:rsidR="28FC17C0" w:rsidRPr="643F0802">
              <w:rPr>
                <w:rFonts w:eastAsiaTheme="minorEastAsia"/>
                <w:color w:val="000000" w:themeColor="text1"/>
              </w:rPr>
              <w:t xml:space="preserve">for the implementation of </w:t>
            </w:r>
            <w:r w:rsidR="1755C95A" w:rsidRPr="643F0802">
              <w:rPr>
                <w:rStyle w:val="normaltextrun"/>
                <w:rFonts w:ascii="Calibri" w:hAnsi="Calibri" w:cs="Calibri"/>
              </w:rPr>
              <w:t>distribution</w:t>
            </w:r>
            <w:r w:rsidR="1D9483D6" w:rsidRPr="5BD32522">
              <w:rPr>
                <w:rStyle w:val="normaltextrun"/>
                <w:rFonts w:ascii="Calibri" w:hAnsi="Calibri" w:cs="Calibri"/>
              </w:rPr>
              <w:t>.</w:t>
            </w:r>
            <w:r w:rsidR="335EC5E6" w:rsidRPr="643F0802">
              <w:rPr>
                <w:rStyle w:val="normaltextrun"/>
                <w:rFonts w:ascii="Calibri" w:hAnsi="Calibri" w:cs="Calibri"/>
              </w:rPr>
              <w:t xml:space="preserve"> </w:t>
            </w:r>
            <w:r w:rsidR="52CC4C3B" w:rsidRPr="643F0802">
              <w:rPr>
                <w:rStyle w:val="normaltextrun"/>
                <w:rFonts w:ascii="Calibri" w:hAnsi="Calibri" w:cs="Calibri"/>
              </w:rPr>
              <w:t>Construction</w:t>
            </w:r>
            <w:r w:rsidR="335EC5E6" w:rsidRPr="643F0802">
              <w:rPr>
                <w:rStyle w:val="normaltextrun"/>
                <w:rFonts w:ascii="Calibri" w:hAnsi="Calibri" w:cs="Calibri"/>
              </w:rPr>
              <w:t xml:space="preserve"> </w:t>
            </w:r>
            <w:r w:rsidR="514B130A" w:rsidRPr="643F0802">
              <w:rPr>
                <w:rStyle w:val="normaltextrun"/>
                <w:rFonts w:ascii="Calibri" w:hAnsi="Calibri" w:cs="Calibri"/>
              </w:rPr>
              <w:t>activities</w:t>
            </w:r>
            <w:r w:rsidR="335EC5E6" w:rsidRPr="643F0802">
              <w:rPr>
                <w:rStyle w:val="normaltextrun"/>
                <w:rFonts w:ascii="Calibri" w:hAnsi="Calibri" w:cs="Calibri"/>
              </w:rPr>
              <w:t xml:space="preserve"> as well as </w:t>
            </w:r>
            <w:r w:rsidR="6D6B8B8D" w:rsidRPr="643F0802">
              <w:rPr>
                <w:rStyle w:val="normaltextrun"/>
                <w:rFonts w:ascii="Calibri" w:hAnsi="Calibri" w:cs="Calibri"/>
              </w:rPr>
              <w:t>assessment</w:t>
            </w:r>
            <w:r w:rsidR="335EC5E6" w:rsidRPr="643F0802">
              <w:rPr>
                <w:rStyle w:val="normaltextrun"/>
                <w:rFonts w:ascii="Calibri" w:hAnsi="Calibri" w:cs="Calibri"/>
              </w:rPr>
              <w:t xml:space="preserve"> and supervision of those. </w:t>
            </w:r>
          </w:p>
        </w:tc>
      </w:tr>
      <w:tr w:rsidR="000D2EE5" w14:paraId="5D0FC238" w14:textId="77777777" w:rsidTr="3A066A39">
        <w:trPr>
          <w:jc w:val="center"/>
        </w:trPr>
        <w:tc>
          <w:tcPr>
            <w:tcW w:w="10610" w:type="dxa"/>
            <w:tcBorders>
              <w:top w:val="single" w:sz="8" w:space="0" w:color="auto"/>
              <w:left w:val="single" w:sz="8" w:space="0" w:color="auto"/>
              <w:bottom w:val="single" w:sz="8" w:space="0" w:color="auto"/>
              <w:right w:val="single" w:sz="8" w:space="0" w:color="auto"/>
            </w:tcBorders>
          </w:tcPr>
          <w:p w14:paraId="3AA5BCC3" w14:textId="2F84F36E" w:rsidR="000D2EE5" w:rsidRPr="002A5A91" w:rsidRDefault="000D2EE5" w:rsidP="00AF6E1B">
            <w:pPr>
              <w:rPr>
                <w:rFonts w:eastAsiaTheme="minorEastAsia"/>
                <w:highlight w:val="yellow"/>
              </w:rPr>
            </w:pPr>
            <w:r w:rsidRPr="002208C6">
              <w:rPr>
                <w:rFonts w:ascii="Gill Sans Nova" w:eastAsiaTheme="minorEastAsia" w:hAnsi="Gill Sans Nova"/>
                <w:smallCaps/>
                <w:color w:val="4472C4"/>
              </w:rPr>
              <w:t>Qualification and experience</w:t>
            </w:r>
          </w:p>
        </w:tc>
      </w:tr>
      <w:tr w:rsidR="000D2EE5" w:rsidRPr="00641488" w14:paraId="4B804C09" w14:textId="77777777" w:rsidTr="3A066A39">
        <w:trPr>
          <w:trHeight w:val="301"/>
          <w:jc w:val="center"/>
        </w:trPr>
        <w:tc>
          <w:tcPr>
            <w:tcW w:w="10610" w:type="dxa"/>
            <w:tcBorders>
              <w:top w:val="single" w:sz="8" w:space="0" w:color="auto"/>
              <w:left w:val="single" w:sz="8" w:space="0" w:color="auto"/>
              <w:bottom w:val="single" w:sz="8" w:space="0" w:color="auto"/>
              <w:right w:val="single" w:sz="8" w:space="0" w:color="auto"/>
            </w:tcBorders>
          </w:tcPr>
          <w:p w14:paraId="71FAB9A3" w14:textId="730871C0" w:rsidR="002208C6" w:rsidRPr="002208C6" w:rsidRDefault="5FFF0B05" w:rsidP="643F0802">
            <w:pPr>
              <w:pStyle w:val="paragraph"/>
              <w:spacing w:before="0" w:beforeAutospacing="0" w:after="0" w:afterAutospacing="0"/>
              <w:ind w:firstLine="240"/>
              <w:jc w:val="both"/>
              <w:textAlignment w:val="baseline"/>
              <w:rPr>
                <w:rFonts w:ascii="Calibri" w:hAnsi="Calibri" w:cs="Calibri"/>
                <w:sz w:val="22"/>
                <w:szCs w:val="22"/>
              </w:rPr>
            </w:pPr>
            <w:r w:rsidRPr="643F0802">
              <w:rPr>
                <w:rStyle w:val="normaltextrun"/>
                <w:rFonts w:ascii="Calibri" w:hAnsi="Calibri" w:cs="Calibri"/>
                <w:color w:val="000000" w:themeColor="text1"/>
                <w:sz w:val="22"/>
                <w:szCs w:val="22"/>
              </w:rPr>
              <w:t xml:space="preserve">Proponents should meet requirement as per Chapter 9. “Eligible Proponents” in Call for Expression of Interest document. Potential Implementing Partners are supposed to demonstrate </w:t>
            </w:r>
            <w:r w:rsidR="1198071C" w:rsidRPr="643F0802">
              <w:rPr>
                <w:rStyle w:val="contextualspellingandgrammarerror"/>
                <w:rFonts w:ascii="Calibri" w:hAnsi="Calibri" w:cs="Calibri"/>
                <w:color w:val="000000" w:themeColor="text1"/>
                <w:sz w:val="22"/>
                <w:szCs w:val="22"/>
              </w:rPr>
              <w:t>a deep</w:t>
            </w:r>
            <w:r w:rsidRPr="643F0802">
              <w:rPr>
                <w:rStyle w:val="normaltextrun"/>
                <w:rFonts w:ascii="Calibri" w:hAnsi="Calibri" w:cs="Calibri"/>
                <w:color w:val="000000" w:themeColor="text1"/>
                <w:sz w:val="22"/>
                <w:szCs w:val="22"/>
              </w:rPr>
              <w:t xml:space="preserve"> understanding of methodology to implement project activities. It is expected that pre-qualified IPs would majorly identify the needs per activity and obtain the access to the areas and benefitting entities/HHs for further implementation of activities prioritized by IOM on case-by-case scenario, based on availability of funding. </w:t>
            </w:r>
            <w:r w:rsidRPr="643F0802">
              <w:rPr>
                <w:rStyle w:val="eop"/>
                <w:rFonts w:ascii="Calibri" w:hAnsi="Calibri" w:cs="Calibri"/>
                <w:color w:val="000000" w:themeColor="text1"/>
                <w:sz w:val="22"/>
                <w:szCs w:val="22"/>
              </w:rPr>
              <w:t> </w:t>
            </w:r>
          </w:p>
          <w:p w14:paraId="3AB09169" w14:textId="30B5A97D" w:rsidR="002208C6" w:rsidRPr="002208C6" w:rsidRDefault="002208C6" w:rsidP="7AE84CA3">
            <w:pPr>
              <w:pStyle w:val="paragraph"/>
              <w:spacing w:before="0" w:beforeAutospacing="0" w:after="0" w:afterAutospacing="0"/>
              <w:ind w:firstLine="240"/>
              <w:jc w:val="both"/>
              <w:textAlignment w:val="baseline"/>
              <w:rPr>
                <w:rFonts w:ascii="Calibri" w:hAnsi="Calibri" w:cs="Calibri"/>
                <w:sz w:val="22"/>
                <w:szCs w:val="22"/>
              </w:rPr>
            </w:pPr>
            <w:r w:rsidRPr="7AE84CA3">
              <w:rPr>
                <w:rStyle w:val="normaltextrun"/>
                <w:rFonts w:ascii="Calibri" w:hAnsi="Calibri" w:cs="Calibri"/>
                <w:color w:val="000000" w:themeColor="text1"/>
                <w:sz w:val="22"/>
                <w:szCs w:val="22"/>
              </w:rPr>
              <w:t>Thus, for successful implementation, pre-qualified NGO should have relevant staff capability, former experience</w:t>
            </w:r>
            <w:r w:rsidR="00043F87">
              <w:rPr>
                <w:rStyle w:val="normaltextrun"/>
                <w:rFonts w:ascii="Calibri" w:hAnsi="Calibri" w:cs="Calibri"/>
                <w:color w:val="000000" w:themeColor="text1"/>
                <w:sz w:val="22"/>
                <w:szCs w:val="22"/>
                <w:lang w:val="uk-UA"/>
              </w:rPr>
              <w:t xml:space="preserve"> </w:t>
            </w:r>
            <w:r w:rsidR="00043F87">
              <w:rPr>
                <w:rStyle w:val="normaltextrun"/>
                <w:rFonts w:ascii="Calibri" w:hAnsi="Calibri" w:cs="Calibri"/>
                <w:color w:val="000000" w:themeColor="text1"/>
                <w:sz w:val="22"/>
                <w:szCs w:val="22"/>
              </w:rPr>
              <w:t>in humanitarian area</w:t>
            </w:r>
            <w:r w:rsidRPr="7AE84CA3">
              <w:rPr>
                <w:rStyle w:val="normaltextrun"/>
                <w:rFonts w:ascii="Calibri" w:hAnsi="Calibri" w:cs="Calibri"/>
                <w:color w:val="000000" w:themeColor="text1"/>
                <w:sz w:val="22"/>
                <w:szCs w:val="22"/>
              </w:rPr>
              <w:t xml:space="preserve"> and organizational capacity for:</w:t>
            </w:r>
            <w:r w:rsidRPr="7AE84CA3">
              <w:rPr>
                <w:rStyle w:val="normaltextrun"/>
                <w:rFonts w:ascii="Calibri" w:hAnsi="Calibri" w:cs="Calibri"/>
                <w:b/>
                <w:bCs/>
                <w:color w:val="000000" w:themeColor="text1"/>
                <w:sz w:val="22"/>
                <w:szCs w:val="22"/>
              </w:rPr>
              <w:t> </w:t>
            </w:r>
            <w:r w:rsidRPr="7AE84CA3">
              <w:rPr>
                <w:rStyle w:val="eop"/>
                <w:rFonts w:ascii="Calibri" w:hAnsi="Calibri" w:cs="Calibri"/>
                <w:color w:val="000000" w:themeColor="text1"/>
                <w:sz w:val="22"/>
                <w:szCs w:val="22"/>
              </w:rPr>
              <w:t> </w:t>
            </w:r>
          </w:p>
          <w:p w14:paraId="22C73D71" w14:textId="746B9F1F" w:rsidR="002208C6" w:rsidRPr="002208C6" w:rsidRDefault="00EF1606" w:rsidP="00ED1D70">
            <w:pPr>
              <w:pStyle w:val="paragraph"/>
              <w:numPr>
                <w:ilvl w:val="0"/>
                <w:numId w:val="2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 xml:space="preserve">conduct </w:t>
            </w:r>
            <w:r w:rsidR="002208C6" w:rsidRPr="002208C6">
              <w:rPr>
                <w:rStyle w:val="normaltextrun"/>
                <w:rFonts w:ascii="Calibri" w:hAnsi="Calibri" w:cs="Calibri"/>
                <w:color w:val="000000"/>
                <w:sz w:val="22"/>
                <w:szCs w:val="22"/>
              </w:rPr>
              <w:t xml:space="preserve">as necessary </w:t>
            </w:r>
            <w:r>
              <w:rPr>
                <w:rStyle w:val="normaltextrun"/>
                <w:rFonts w:ascii="Calibri" w:hAnsi="Calibri" w:cs="Calibri"/>
                <w:color w:val="000000"/>
                <w:sz w:val="22"/>
                <w:szCs w:val="22"/>
              </w:rPr>
              <w:t xml:space="preserve">coordination with </w:t>
            </w:r>
            <w:r w:rsidR="002208C6" w:rsidRPr="002208C6">
              <w:rPr>
                <w:rStyle w:val="normaltextrun"/>
                <w:rFonts w:ascii="Calibri" w:hAnsi="Calibri" w:cs="Calibri"/>
                <w:color w:val="000000"/>
                <w:sz w:val="22"/>
                <w:szCs w:val="22"/>
              </w:rPr>
              <w:t>local authori</w:t>
            </w:r>
            <w:r>
              <w:rPr>
                <w:rStyle w:val="normaltextrun"/>
                <w:rFonts w:ascii="Calibri" w:hAnsi="Calibri" w:cs="Calibri"/>
                <w:color w:val="000000"/>
                <w:sz w:val="22"/>
                <w:szCs w:val="22"/>
              </w:rPr>
              <w:t>ties</w:t>
            </w:r>
            <w:r w:rsidR="002208C6" w:rsidRPr="002208C6">
              <w:rPr>
                <w:rStyle w:val="normaltextrun"/>
                <w:rFonts w:ascii="Calibri" w:hAnsi="Calibri" w:cs="Calibri"/>
                <w:color w:val="000000"/>
                <w:sz w:val="22"/>
                <w:szCs w:val="22"/>
              </w:rPr>
              <w:t xml:space="preserve"> for each assigned project </w:t>
            </w:r>
            <w:proofErr w:type="gramStart"/>
            <w:r w:rsidR="002208C6" w:rsidRPr="002208C6">
              <w:rPr>
                <w:rStyle w:val="normaltextrun"/>
                <w:rFonts w:ascii="Calibri" w:hAnsi="Calibri" w:cs="Calibri"/>
                <w:color w:val="000000"/>
                <w:sz w:val="22"/>
                <w:szCs w:val="22"/>
              </w:rPr>
              <w:t>activity;</w:t>
            </w:r>
            <w:proofErr w:type="gramEnd"/>
            <w:r w:rsidR="002208C6" w:rsidRPr="002208C6">
              <w:rPr>
                <w:rStyle w:val="normaltextrun"/>
                <w:rFonts w:ascii="Calibri" w:hAnsi="Calibri" w:cs="Calibri"/>
                <w:color w:val="000000"/>
                <w:sz w:val="22"/>
                <w:szCs w:val="22"/>
              </w:rPr>
              <w:t> </w:t>
            </w:r>
            <w:r w:rsidR="002208C6" w:rsidRPr="002208C6">
              <w:rPr>
                <w:rStyle w:val="eop"/>
                <w:rFonts w:ascii="Calibri" w:hAnsi="Calibri" w:cs="Calibri"/>
                <w:color w:val="000000"/>
                <w:sz w:val="22"/>
                <w:szCs w:val="22"/>
              </w:rPr>
              <w:t> </w:t>
            </w:r>
          </w:p>
          <w:p w14:paraId="508CD8CA" w14:textId="03D28C18" w:rsidR="002208C6" w:rsidRPr="002208C6" w:rsidRDefault="002208C6" w:rsidP="1E156D0A">
            <w:pPr>
              <w:pStyle w:val="paragraph"/>
              <w:numPr>
                <w:ilvl w:val="0"/>
                <w:numId w:val="25"/>
              </w:numPr>
              <w:spacing w:before="0" w:beforeAutospacing="0" w:after="0" w:afterAutospacing="0"/>
              <w:ind w:left="1080" w:firstLine="0"/>
              <w:textAlignment w:val="baseline"/>
              <w:rPr>
                <w:rFonts w:ascii="Calibri" w:hAnsi="Calibri" w:cs="Calibri"/>
                <w:sz w:val="22"/>
                <w:szCs w:val="22"/>
              </w:rPr>
            </w:pPr>
            <w:r w:rsidRPr="00442DF8">
              <w:rPr>
                <w:rStyle w:val="normaltextrun"/>
                <w:rFonts w:ascii="Calibri" w:hAnsi="Calibri" w:cs="Calibri"/>
                <w:color w:val="000000" w:themeColor="text1"/>
                <w:sz w:val="22"/>
                <w:szCs w:val="22"/>
              </w:rPr>
              <w:t>getting lists of beneficiaries/</w:t>
            </w:r>
            <w:r w:rsidR="00C235BF" w:rsidRPr="00442DF8">
              <w:rPr>
                <w:rStyle w:val="normaltextrun"/>
                <w:rFonts w:ascii="Calibri" w:hAnsi="Calibri" w:cs="Calibri"/>
                <w:color w:val="000000" w:themeColor="text1"/>
                <w:sz w:val="22"/>
                <w:szCs w:val="22"/>
              </w:rPr>
              <w:t>social institutions</w:t>
            </w:r>
            <w:r w:rsidRPr="00442DF8">
              <w:rPr>
                <w:rStyle w:val="normaltextrun"/>
                <w:rFonts w:ascii="Calibri" w:hAnsi="Calibri" w:cs="Calibri"/>
                <w:color w:val="000000" w:themeColor="text1"/>
                <w:sz w:val="22"/>
                <w:szCs w:val="22"/>
              </w:rPr>
              <w:t>/</w:t>
            </w:r>
            <w:r w:rsidR="00C235BF" w:rsidRPr="00442DF8">
              <w:rPr>
                <w:rStyle w:val="normaltextrun"/>
                <w:rFonts w:ascii="Calibri" w:hAnsi="Calibri" w:cs="Calibri"/>
                <w:color w:val="000000" w:themeColor="text1"/>
                <w:sz w:val="22"/>
                <w:szCs w:val="22"/>
              </w:rPr>
              <w:t xml:space="preserve">key community sites </w:t>
            </w:r>
            <w:r w:rsidRPr="00442DF8">
              <w:rPr>
                <w:rStyle w:val="normaltextrun"/>
                <w:rFonts w:ascii="Calibri" w:hAnsi="Calibri" w:cs="Calibri"/>
                <w:color w:val="000000" w:themeColor="text1"/>
                <w:sz w:val="22"/>
                <w:szCs w:val="22"/>
              </w:rPr>
              <w:t>against</w:t>
            </w:r>
            <w:r w:rsidRPr="1E156D0A">
              <w:rPr>
                <w:rStyle w:val="normaltextrun"/>
                <w:rFonts w:ascii="Calibri" w:hAnsi="Calibri" w:cs="Calibri"/>
                <w:color w:val="000000" w:themeColor="text1"/>
                <w:sz w:val="22"/>
                <w:szCs w:val="22"/>
              </w:rPr>
              <w:t xml:space="preserve"> given vulnerability criteria from </w:t>
            </w:r>
            <w:proofErr w:type="gramStart"/>
            <w:r w:rsidRPr="1E156D0A">
              <w:rPr>
                <w:rStyle w:val="normaltextrun"/>
                <w:rFonts w:ascii="Calibri" w:hAnsi="Calibri" w:cs="Calibri"/>
                <w:color w:val="000000" w:themeColor="text1"/>
                <w:sz w:val="22"/>
                <w:szCs w:val="22"/>
              </w:rPr>
              <w:t>authorities;</w:t>
            </w:r>
            <w:proofErr w:type="gramEnd"/>
            <w:r w:rsidRPr="1E156D0A">
              <w:rPr>
                <w:rStyle w:val="eop"/>
                <w:rFonts w:ascii="Calibri" w:hAnsi="Calibri" w:cs="Calibri"/>
                <w:color w:val="000000" w:themeColor="text1"/>
                <w:sz w:val="22"/>
                <w:szCs w:val="22"/>
              </w:rPr>
              <w:t> </w:t>
            </w:r>
          </w:p>
          <w:p w14:paraId="466594D3" w14:textId="44BE4B3F" w:rsidR="002208C6" w:rsidRPr="002208C6" w:rsidRDefault="002208C6" w:rsidP="7AE84CA3">
            <w:pPr>
              <w:pStyle w:val="paragraph"/>
              <w:numPr>
                <w:ilvl w:val="0"/>
                <w:numId w:val="25"/>
              </w:numPr>
              <w:spacing w:before="0" w:beforeAutospacing="0" w:after="0" w:afterAutospacing="0"/>
              <w:ind w:left="1080" w:firstLine="0"/>
              <w:textAlignment w:val="baseline"/>
              <w:rPr>
                <w:rFonts w:ascii="Calibri" w:hAnsi="Calibri" w:cs="Calibri"/>
                <w:sz w:val="22"/>
                <w:szCs w:val="22"/>
              </w:rPr>
            </w:pPr>
            <w:r w:rsidRPr="7AE84CA3">
              <w:rPr>
                <w:rStyle w:val="normaltextrun"/>
                <w:rFonts w:ascii="Calibri" w:hAnsi="Calibri" w:cs="Calibri"/>
                <w:color w:val="000000" w:themeColor="text1"/>
                <w:sz w:val="22"/>
                <w:szCs w:val="22"/>
              </w:rPr>
              <w:t xml:space="preserve">performing </w:t>
            </w:r>
            <w:r w:rsidR="00EF1606" w:rsidRPr="7AE84CA3">
              <w:rPr>
                <w:rStyle w:val="normaltextrun"/>
                <w:rFonts w:ascii="Calibri" w:hAnsi="Calibri" w:cs="Calibri"/>
                <w:color w:val="000000" w:themeColor="text1"/>
                <w:sz w:val="22"/>
                <w:szCs w:val="22"/>
              </w:rPr>
              <w:t xml:space="preserve">needs assessment and </w:t>
            </w:r>
            <w:r w:rsidRPr="7AE84CA3">
              <w:rPr>
                <w:rStyle w:val="normaltextrun"/>
                <w:rFonts w:ascii="Calibri" w:hAnsi="Calibri" w:cs="Calibri"/>
                <w:color w:val="000000" w:themeColor="text1"/>
                <w:sz w:val="22"/>
                <w:szCs w:val="22"/>
              </w:rPr>
              <w:t xml:space="preserve">verification of </w:t>
            </w:r>
            <w:r w:rsidR="00442DF8" w:rsidRPr="00442DF8">
              <w:rPr>
                <w:rStyle w:val="normaltextrun"/>
                <w:rFonts w:ascii="Calibri" w:hAnsi="Calibri" w:cs="Calibri"/>
                <w:color w:val="000000" w:themeColor="text1"/>
                <w:sz w:val="22"/>
                <w:szCs w:val="22"/>
              </w:rPr>
              <w:t xml:space="preserve">beneficiaries/social institutions/key community sites </w:t>
            </w:r>
            <w:r w:rsidRPr="7AE84CA3">
              <w:rPr>
                <w:rStyle w:val="normaltextrun"/>
                <w:rFonts w:ascii="Calibri" w:hAnsi="Calibri" w:cs="Calibri"/>
                <w:color w:val="000000" w:themeColor="text1"/>
                <w:sz w:val="22"/>
                <w:szCs w:val="22"/>
              </w:rPr>
              <w:t>according to set vulnerability criteria</w:t>
            </w:r>
            <w:r w:rsidR="3B682A0D" w:rsidRPr="655280AA">
              <w:rPr>
                <w:rStyle w:val="normaltextrun"/>
                <w:rFonts w:ascii="Calibri" w:hAnsi="Calibri" w:cs="Calibri"/>
                <w:color w:val="000000" w:themeColor="text1"/>
                <w:sz w:val="22"/>
                <w:szCs w:val="22"/>
              </w:rPr>
              <w:t xml:space="preserve"> in accordance with the IOM </w:t>
            </w:r>
            <w:proofErr w:type="gramStart"/>
            <w:r w:rsidR="3B682A0D" w:rsidRPr="655280AA">
              <w:rPr>
                <w:rStyle w:val="normaltextrun"/>
                <w:rFonts w:ascii="Calibri" w:hAnsi="Calibri" w:cs="Calibri"/>
                <w:color w:val="000000" w:themeColor="text1"/>
                <w:sz w:val="22"/>
                <w:szCs w:val="22"/>
              </w:rPr>
              <w:t>requirements</w:t>
            </w:r>
            <w:r w:rsidRPr="7AE84CA3">
              <w:rPr>
                <w:rStyle w:val="normaltextrun"/>
                <w:rFonts w:ascii="Calibri" w:hAnsi="Calibri" w:cs="Calibri"/>
                <w:color w:val="000000" w:themeColor="text1"/>
                <w:sz w:val="22"/>
                <w:szCs w:val="22"/>
              </w:rPr>
              <w:t>;</w:t>
            </w:r>
            <w:proofErr w:type="gramEnd"/>
            <w:r w:rsidRPr="7AE84CA3">
              <w:rPr>
                <w:rStyle w:val="eop"/>
                <w:rFonts w:ascii="Calibri" w:hAnsi="Calibri" w:cs="Calibri"/>
                <w:color w:val="000000" w:themeColor="text1"/>
                <w:sz w:val="22"/>
                <w:szCs w:val="22"/>
              </w:rPr>
              <w:t> </w:t>
            </w:r>
          </w:p>
          <w:p w14:paraId="420B3B84" w14:textId="476CFB66" w:rsidR="002208C6" w:rsidRPr="002208C6" w:rsidRDefault="002208C6" w:rsidP="00ED1D70">
            <w:pPr>
              <w:pStyle w:val="paragraph"/>
              <w:numPr>
                <w:ilvl w:val="0"/>
                <w:numId w:val="25"/>
              </w:numPr>
              <w:spacing w:before="0" w:beforeAutospacing="0" w:after="0" w:afterAutospacing="0"/>
              <w:ind w:left="1080" w:firstLine="0"/>
              <w:textAlignment w:val="baseline"/>
              <w:rPr>
                <w:rFonts w:ascii="Calibri" w:hAnsi="Calibri" w:cs="Calibri"/>
                <w:sz w:val="22"/>
                <w:szCs w:val="22"/>
              </w:rPr>
            </w:pPr>
            <w:r w:rsidRPr="002208C6">
              <w:rPr>
                <w:rStyle w:val="normaltextrun"/>
                <w:rFonts w:ascii="Calibri" w:hAnsi="Calibri" w:cs="Calibri"/>
                <w:color w:val="000000"/>
                <w:sz w:val="22"/>
                <w:szCs w:val="22"/>
              </w:rPr>
              <w:t xml:space="preserve">arranging for acceptance of goods delivered by </w:t>
            </w:r>
            <w:proofErr w:type="gramStart"/>
            <w:r w:rsidRPr="002208C6">
              <w:rPr>
                <w:rStyle w:val="normaltextrun"/>
                <w:rFonts w:ascii="Calibri" w:hAnsi="Calibri" w:cs="Calibri"/>
                <w:color w:val="000000"/>
                <w:sz w:val="22"/>
                <w:szCs w:val="22"/>
              </w:rPr>
              <w:t>IOM;</w:t>
            </w:r>
            <w:proofErr w:type="gramEnd"/>
            <w:r w:rsidRPr="002208C6">
              <w:rPr>
                <w:rStyle w:val="normaltextrun"/>
                <w:rFonts w:ascii="Calibri" w:hAnsi="Calibri" w:cs="Calibri"/>
                <w:color w:val="000000"/>
                <w:sz w:val="22"/>
                <w:szCs w:val="22"/>
              </w:rPr>
              <w:t>  </w:t>
            </w:r>
            <w:r w:rsidRPr="002208C6">
              <w:rPr>
                <w:rStyle w:val="eop"/>
                <w:rFonts w:ascii="Calibri" w:hAnsi="Calibri" w:cs="Calibri"/>
                <w:color w:val="000000"/>
                <w:sz w:val="22"/>
                <w:szCs w:val="22"/>
              </w:rPr>
              <w:t> </w:t>
            </w:r>
            <w:r w:rsidR="00442DF8">
              <w:rPr>
                <w:rStyle w:val="eop"/>
                <w:rFonts w:ascii="Calibri" w:hAnsi="Calibri" w:cs="Calibri"/>
                <w:color w:val="000000"/>
                <w:sz w:val="22"/>
                <w:szCs w:val="22"/>
                <w:lang w:val="uk-UA"/>
              </w:rPr>
              <w:t xml:space="preserve"> </w:t>
            </w:r>
          </w:p>
          <w:p w14:paraId="43F72120" w14:textId="77777777" w:rsidR="002208C6" w:rsidRPr="002208C6" w:rsidRDefault="002208C6" w:rsidP="00ED1D70">
            <w:pPr>
              <w:pStyle w:val="paragraph"/>
              <w:numPr>
                <w:ilvl w:val="0"/>
                <w:numId w:val="25"/>
              </w:numPr>
              <w:spacing w:before="0" w:beforeAutospacing="0" w:after="0" w:afterAutospacing="0"/>
              <w:ind w:left="1080" w:firstLine="0"/>
              <w:textAlignment w:val="baseline"/>
              <w:rPr>
                <w:rFonts w:ascii="Calibri" w:hAnsi="Calibri" w:cs="Calibri"/>
                <w:sz w:val="22"/>
                <w:szCs w:val="22"/>
              </w:rPr>
            </w:pPr>
            <w:r w:rsidRPr="002208C6">
              <w:rPr>
                <w:rStyle w:val="normaltextrun"/>
                <w:rFonts w:ascii="Calibri" w:hAnsi="Calibri" w:cs="Calibri"/>
                <w:color w:val="000000"/>
                <w:sz w:val="22"/>
                <w:szCs w:val="22"/>
              </w:rPr>
              <w:t xml:space="preserve">ensuring safe storage of goods at NGO’s warehouse for further distribution to </w:t>
            </w:r>
            <w:proofErr w:type="gramStart"/>
            <w:r w:rsidRPr="002208C6">
              <w:rPr>
                <w:rStyle w:val="normaltextrun"/>
                <w:rFonts w:ascii="Calibri" w:hAnsi="Calibri" w:cs="Calibri"/>
                <w:color w:val="000000"/>
                <w:sz w:val="22"/>
                <w:szCs w:val="22"/>
              </w:rPr>
              <w:t>beneficiaries;</w:t>
            </w:r>
            <w:proofErr w:type="gramEnd"/>
            <w:r w:rsidRPr="002208C6">
              <w:rPr>
                <w:rStyle w:val="normaltextrun"/>
                <w:rFonts w:ascii="Calibri" w:hAnsi="Calibri" w:cs="Calibri"/>
                <w:color w:val="000000"/>
                <w:sz w:val="22"/>
                <w:szCs w:val="22"/>
              </w:rPr>
              <w:t> </w:t>
            </w:r>
            <w:r w:rsidRPr="002208C6">
              <w:rPr>
                <w:rStyle w:val="eop"/>
                <w:rFonts w:ascii="Calibri" w:hAnsi="Calibri" w:cs="Calibri"/>
                <w:color w:val="000000"/>
                <w:sz w:val="22"/>
                <w:szCs w:val="22"/>
              </w:rPr>
              <w:t> </w:t>
            </w:r>
          </w:p>
          <w:p w14:paraId="00A1C76E" w14:textId="77777777" w:rsidR="002208C6" w:rsidRPr="002208C6" w:rsidRDefault="5FFF0B05" w:rsidP="643F0802">
            <w:pPr>
              <w:pStyle w:val="paragraph"/>
              <w:numPr>
                <w:ilvl w:val="0"/>
                <w:numId w:val="25"/>
              </w:numPr>
              <w:spacing w:before="0" w:beforeAutospacing="0" w:after="0" w:afterAutospacing="0"/>
              <w:ind w:left="1080" w:firstLine="0"/>
              <w:textAlignment w:val="baseline"/>
              <w:rPr>
                <w:rFonts w:ascii="Calibri" w:hAnsi="Calibri" w:cs="Calibri"/>
                <w:sz w:val="22"/>
                <w:szCs w:val="22"/>
              </w:rPr>
            </w:pPr>
            <w:r w:rsidRPr="643F0802">
              <w:rPr>
                <w:rStyle w:val="normaltextrun"/>
                <w:rFonts w:ascii="Calibri" w:hAnsi="Calibri" w:cs="Calibri"/>
                <w:color w:val="000000" w:themeColor="text1"/>
                <w:sz w:val="22"/>
                <w:szCs w:val="22"/>
              </w:rPr>
              <w:t>ensuring proper arrangements for implementation (engagement of required personnel, due notifications of beneficiaries, setting timelines, logistical coordination, scheduling, reporting, etc</w:t>
            </w:r>
            <w:proofErr w:type="gramStart"/>
            <w:r w:rsidRPr="643F0802">
              <w:rPr>
                <w:rStyle w:val="normaltextrun"/>
                <w:rFonts w:ascii="Calibri" w:hAnsi="Calibri" w:cs="Calibri"/>
                <w:color w:val="000000" w:themeColor="text1"/>
                <w:sz w:val="22"/>
                <w:szCs w:val="22"/>
              </w:rPr>
              <w:t>);</w:t>
            </w:r>
            <w:proofErr w:type="gramEnd"/>
            <w:r w:rsidRPr="643F0802">
              <w:rPr>
                <w:rStyle w:val="eop"/>
                <w:rFonts w:ascii="Calibri" w:hAnsi="Calibri" w:cs="Calibri"/>
                <w:color w:val="000000" w:themeColor="text1"/>
                <w:sz w:val="22"/>
                <w:szCs w:val="22"/>
              </w:rPr>
              <w:t> </w:t>
            </w:r>
          </w:p>
          <w:p w14:paraId="596C73D7" w14:textId="2518316A" w:rsidR="002208C6" w:rsidRPr="002208C6" w:rsidRDefault="5FFF0B05" w:rsidP="643F0802">
            <w:pPr>
              <w:pStyle w:val="paragraph"/>
              <w:numPr>
                <w:ilvl w:val="0"/>
                <w:numId w:val="25"/>
              </w:numPr>
              <w:spacing w:before="0" w:beforeAutospacing="0" w:after="0" w:afterAutospacing="0"/>
              <w:ind w:left="1080" w:firstLine="0"/>
              <w:textAlignment w:val="baseline"/>
              <w:rPr>
                <w:rFonts w:ascii="Calibri" w:hAnsi="Calibri" w:cs="Calibri"/>
                <w:sz w:val="22"/>
                <w:szCs w:val="22"/>
              </w:rPr>
            </w:pPr>
            <w:r w:rsidRPr="643F0802">
              <w:rPr>
                <w:rStyle w:val="normaltextrun"/>
                <w:rFonts w:ascii="Calibri" w:hAnsi="Calibri" w:cs="Calibri"/>
                <w:color w:val="000000" w:themeColor="text1"/>
                <w:sz w:val="22"/>
                <w:szCs w:val="22"/>
              </w:rPr>
              <w:t xml:space="preserve">arranging for procurement of goods and services as might be necessary, in line with respective </w:t>
            </w:r>
            <w:r w:rsidR="296851E1" w:rsidRPr="643F0802">
              <w:rPr>
                <w:rStyle w:val="normaltextrun"/>
                <w:rFonts w:ascii="Calibri" w:hAnsi="Calibri" w:cs="Calibri"/>
                <w:color w:val="000000" w:themeColor="text1"/>
                <w:sz w:val="22"/>
                <w:szCs w:val="22"/>
              </w:rPr>
              <w:t xml:space="preserve">IOM </w:t>
            </w:r>
            <w:r w:rsidRPr="643F0802">
              <w:rPr>
                <w:rStyle w:val="normaltextrun"/>
                <w:rFonts w:ascii="Calibri" w:hAnsi="Calibri" w:cs="Calibri"/>
                <w:color w:val="000000" w:themeColor="text1"/>
                <w:sz w:val="22"/>
                <w:szCs w:val="22"/>
              </w:rPr>
              <w:t xml:space="preserve">guidelines and </w:t>
            </w:r>
            <w:proofErr w:type="gramStart"/>
            <w:r w:rsidRPr="643F0802">
              <w:rPr>
                <w:rStyle w:val="normaltextrun"/>
                <w:rFonts w:ascii="Calibri" w:hAnsi="Calibri" w:cs="Calibri"/>
                <w:color w:val="000000" w:themeColor="text1"/>
                <w:sz w:val="22"/>
                <w:szCs w:val="22"/>
              </w:rPr>
              <w:t>policies;</w:t>
            </w:r>
            <w:proofErr w:type="gramEnd"/>
            <w:r w:rsidRPr="643F0802">
              <w:rPr>
                <w:rStyle w:val="normaltextrun"/>
                <w:rFonts w:ascii="Calibri" w:hAnsi="Calibri" w:cs="Calibri"/>
                <w:color w:val="000000" w:themeColor="text1"/>
                <w:sz w:val="22"/>
                <w:szCs w:val="22"/>
              </w:rPr>
              <w:t> </w:t>
            </w:r>
            <w:r w:rsidRPr="643F0802">
              <w:rPr>
                <w:rStyle w:val="eop"/>
                <w:rFonts w:ascii="Calibri" w:hAnsi="Calibri" w:cs="Calibri"/>
                <w:color w:val="000000" w:themeColor="text1"/>
                <w:sz w:val="22"/>
                <w:szCs w:val="22"/>
              </w:rPr>
              <w:t> </w:t>
            </w:r>
          </w:p>
          <w:p w14:paraId="43C103E6" w14:textId="77777777" w:rsidR="002208C6" w:rsidRPr="002208C6" w:rsidRDefault="002208C6" w:rsidP="00ED1D70">
            <w:pPr>
              <w:pStyle w:val="paragraph"/>
              <w:numPr>
                <w:ilvl w:val="0"/>
                <w:numId w:val="25"/>
              </w:numPr>
              <w:spacing w:before="0" w:beforeAutospacing="0" w:after="0" w:afterAutospacing="0"/>
              <w:ind w:left="1080" w:firstLine="0"/>
              <w:textAlignment w:val="baseline"/>
              <w:rPr>
                <w:rFonts w:ascii="Calibri" w:hAnsi="Calibri" w:cs="Calibri"/>
                <w:sz w:val="22"/>
                <w:szCs w:val="22"/>
              </w:rPr>
            </w:pPr>
            <w:r w:rsidRPr="002208C6">
              <w:rPr>
                <w:rStyle w:val="normaltextrun"/>
                <w:rFonts w:ascii="Calibri" w:hAnsi="Calibri" w:cs="Calibri"/>
                <w:color w:val="000000"/>
                <w:sz w:val="22"/>
                <w:szCs w:val="22"/>
              </w:rPr>
              <w:t xml:space="preserve">liaising and cooperating with all relevant </w:t>
            </w:r>
            <w:proofErr w:type="gramStart"/>
            <w:r w:rsidRPr="002208C6">
              <w:rPr>
                <w:rStyle w:val="normaltextrun"/>
                <w:rFonts w:ascii="Calibri" w:hAnsi="Calibri" w:cs="Calibri"/>
                <w:color w:val="000000"/>
                <w:sz w:val="22"/>
                <w:szCs w:val="22"/>
              </w:rPr>
              <w:t>stakeholders;</w:t>
            </w:r>
            <w:proofErr w:type="gramEnd"/>
            <w:r w:rsidRPr="002208C6">
              <w:rPr>
                <w:rStyle w:val="normaltextrun"/>
                <w:rFonts w:ascii="Calibri" w:hAnsi="Calibri" w:cs="Calibri"/>
                <w:color w:val="000000"/>
                <w:sz w:val="22"/>
                <w:szCs w:val="22"/>
              </w:rPr>
              <w:t> </w:t>
            </w:r>
            <w:r w:rsidRPr="002208C6">
              <w:rPr>
                <w:rStyle w:val="eop"/>
                <w:rFonts w:ascii="Calibri" w:hAnsi="Calibri" w:cs="Calibri"/>
                <w:color w:val="000000"/>
                <w:sz w:val="22"/>
                <w:szCs w:val="22"/>
              </w:rPr>
              <w:t> </w:t>
            </w:r>
          </w:p>
          <w:p w14:paraId="5EBF5A28" w14:textId="77777777" w:rsidR="002208C6" w:rsidRPr="002208C6" w:rsidRDefault="5FFF0B05" w:rsidP="643F0802">
            <w:pPr>
              <w:pStyle w:val="paragraph"/>
              <w:numPr>
                <w:ilvl w:val="0"/>
                <w:numId w:val="25"/>
              </w:numPr>
              <w:spacing w:before="0" w:beforeAutospacing="0" w:after="0" w:afterAutospacing="0"/>
              <w:ind w:left="1080" w:firstLine="0"/>
              <w:textAlignment w:val="baseline"/>
              <w:rPr>
                <w:rFonts w:ascii="Calibri" w:hAnsi="Calibri" w:cs="Calibri"/>
                <w:sz w:val="22"/>
                <w:szCs w:val="22"/>
              </w:rPr>
            </w:pPr>
            <w:r w:rsidRPr="643F0802">
              <w:rPr>
                <w:rStyle w:val="normaltextrun"/>
                <w:rFonts w:ascii="Calibri" w:hAnsi="Calibri" w:cs="Calibri"/>
                <w:sz w:val="22"/>
                <w:szCs w:val="22"/>
              </w:rPr>
              <w:t xml:space="preserve">monitoring of all assigned activities throughout the whole project cycle </w:t>
            </w:r>
            <w:proofErr w:type="gramStart"/>
            <w:r w:rsidRPr="643F0802">
              <w:rPr>
                <w:rStyle w:val="normaltextrun"/>
                <w:rFonts w:ascii="Calibri" w:hAnsi="Calibri" w:cs="Calibri"/>
                <w:sz w:val="22"/>
                <w:szCs w:val="22"/>
              </w:rPr>
              <w:t>implementation;</w:t>
            </w:r>
            <w:proofErr w:type="gramEnd"/>
            <w:r w:rsidRPr="643F0802">
              <w:rPr>
                <w:rStyle w:val="eop"/>
                <w:rFonts w:ascii="Calibri" w:hAnsi="Calibri" w:cs="Calibri"/>
                <w:sz w:val="22"/>
                <w:szCs w:val="22"/>
              </w:rPr>
              <w:t> </w:t>
            </w:r>
          </w:p>
          <w:p w14:paraId="6DF294EF" w14:textId="2C2C83F4" w:rsidR="002208C6" w:rsidRPr="00D91821" w:rsidRDefault="5FFF0B05" w:rsidP="643F0802">
            <w:pPr>
              <w:pStyle w:val="paragraph"/>
              <w:numPr>
                <w:ilvl w:val="0"/>
                <w:numId w:val="25"/>
              </w:numPr>
              <w:spacing w:before="0" w:beforeAutospacing="0" w:after="0" w:afterAutospacing="0"/>
              <w:ind w:left="1080" w:firstLine="0"/>
              <w:textAlignment w:val="baseline"/>
              <w:rPr>
                <w:rStyle w:val="eop"/>
                <w:rFonts w:ascii="Calibri" w:hAnsi="Calibri" w:cs="Calibri"/>
                <w:sz w:val="22"/>
                <w:szCs w:val="22"/>
              </w:rPr>
            </w:pPr>
            <w:r w:rsidRPr="643F0802">
              <w:rPr>
                <w:rStyle w:val="normaltextrun"/>
                <w:rFonts w:ascii="Calibri" w:hAnsi="Calibri" w:cs="Calibri"/>
                <w:sz w:val="22"/>
                <w:szCs w:val="22"/>
              </w:rPr>
              <w:t xml:space="preserve">regular and ad hoc reporting, as well as overall effective project </w:t>
            </w:r>
            <w:proofErr w:type="gramStart"/>
            <w:r w:rsidRPr="643F0802">
              <w:rPr>
                <w:rStyle w:val="normaltextrun"/>
                <w:rFonts w:ascii="Calibri" w:hAnsi="Calibri" w:cs="Calibri"/>
                <w:sz w:val="22"/>
                <w:szCs w:val="22"/>
              </w:rPr>
              <w:t>management;</w:t>
            </w:r>
            <w:proofErr w:type="gramEnd"/>
            <w:r w:rsidRPr="643F0802">
              <w:rPr>
                <w:rStyle w:val="eop"/>
                <w:rFonts w:ascii="Calibri" w:hAnsi="Calibri" w:cs="Calibri"/>
                <w:sz w:val="22"/>
                <w:szCs w:val="22"/>
              </w:rPr>
              <w:t> </w:t>
            </w:r>
          </w:p>
          <w:p w14:paraId="42CEF651" w14:textId="1CCE317D" w:rsidR="00C00CE2" w:rsidRPr="00D91821" w:rsidRDefault="296851E1" w:rsidP="643F0802">
            <w:pPr>
              <w:pStyle w:val="paragraph"/>
              <w:numPr>
                <w:ilvl w:val="0"/>
                <w:numId w:val="25"/>
              </w:numPr>
              <w:spacing w:before="0" w:beforeAutospacing="0" w:after="0" w:afterAutospacing="0"/>
              <w:ind w:left="1080" w:firstLine="0"/>
              <w:textAlignment w:val="baseline"/>
              <w:rPr>
                <w:rFonts w:ascii="Calibri" w:hAnsi="Calibri" w:cs="Calibri"/>
                <w:sz w:val="22"/>
                <w:szCs w:val="22"/>
              </w:rPr>
            </w:pPr>
            <w:r w:rsidRPr="643F0802">
              <w:rPr>
                <w:rFonts w:ascii="Calibri" w:hAnsi="Calibri" w:cs="Calibri"/>
                <w:sz w:val="22"/>
                <w:szCs w:val="22"/>
              </w:rPr>
              <w:t xml:space="preserve">distributions should be arranged based on IOM </w:t>
            </w:r>
            <w:proofErr w:type="gramStart"/>
            <w:r w:rsidRPr="643F0802">
              <w:rPr>
                <w:rFonts w:ascii="Calibri" w:hAnsi="Calibri" w:cs="Calibri"/>
                <w:sz w:val="22"/>
                <w:szCs w:val="22"/>
              </w:rPr>
              <w:t>guidelines</w:t>
            </w:r>
            <w:r w:rsidRPr="643F0802">
              <w:rPr>
                <w:rStyle w:val="normaltextrun"/>
                <w:rFonts w:ascii="Calibri" w:hAnsi="Calibri" w:cs="Calibri"/>
                <w:sz w:val="22"/>
                <w:szCs w:val="22"/>
              </w:rPr>
              <w:t>;</w:t>
            </w:r>
            <w:proofErr w:type="gramEnd"/>
          </w:p>
          <w:p w14:paraId="3411C74C" w14:textId="63B096B9" w:rsidR="0079359B" w:rsidRPr="002208C6" w:rsidRDefault="5FFF0B05" w:rsidP="643F0802">
            <w:pPr>
              <w:pStyle w:val="paragraph"/>
              <w:numPr>
                <w:ilvl w:val="0"/>
                <w:numId w:val="25"/>
              </w:numPr>
              <w:spacing w:before="0" w:beforeAutospacing="0" w:after="0" w:afterAutospacing="0"/>
              <w:ind w:left="1080" w:firstLine="0"/>
              <w:textAlignment w:val="baseline"/>
              <w:rPr>
                <w:rFonts w:eastAsiaTheme="minorEastAsia"/>
                <w:color w:val="365F91" w:themeColor="accent1" w:themeShade="BF"/>
              </w:rPr>
            </w:pPr>
            <w:r w:rsidRPr="643F0802">
              <w:rPr>
                <w:rStyle w:val="normaltextrun"/>
                <w:rFonts w:ascii="Calibri" w:hAnsi="Calibri" w:cs="Calibri"/>
                <w:sz w:val="22"/>
                <w:szCs w:val="22"/>
              </w:rPr>
              <w:t>other t</w:t>
            </w:r>
            <w:r w:rsidRPr="643F0802">
              <w:rPr>
                <w:rStyle w:val="normaltextrun"/>
                <w:rFonts w:ascii="Calibri" w:hAnsi="Calibri" w:cs="Calibri"/>
                <w:color w:val="000000" w:themeColor="text1"/>
                <w:sz w:val="22"/>
                <w:szCs w:val="22"/>
              </w:rPr>
              <w:t>asks, that may be required during implementation. </w:t>
            </w:r>
            <w:r w:rsidRPr="643F0802">
              <w:rPr>
                <w:rStyle w:val="eop"/>
                <w:rFonts w:ascii="Calibri" w:hAnsi="Calibri" w:cs="Calibri"/>
                <w:color w:val="000000" w:themeColor="text1"/>
                <w:sz w:val="22"/>
                <w:szCs w:val="22"/>
              </w:rPr>
              <w:t> </w:t>
            </w:r>
          </w:p>
        </w:tc>
      </w:tr>
      <w:tr w:rsidR="00915BD8" w14:paraId="6AD97B90" w14:textId="77777777" w:rsidTr="3A066A39">
        <w:trPr>
          <w:jc w:val="center"/>
        </w:trPr>
        <w:tc>
          <w:tcPr>
            <w:tcW w:w="10610" w:type="dxa"/>
            <w:tcBorders>
              <w:top w:val="single" w:sz="8" w:space="0" w:color="auto"/>
              <w:left w:val="single" w:sz="8" w:space="0" w:color="auto"/>
              <w:bottom w:val="single" w:sz="8" w:space="0" w:color="auto"/>
              <w:right w:val="single" w:sz="8" w:space="0" w:color="auto"/>
            </w:tcBorders>
          </w:tcPr>
          <w:p w14:paraId="3567D169" w14:textId="459B0727" w:rsidR="00915BD8" w:rsidRPr="00611E53" w:rsidRDefault="00611E53" w:rsidP="00AF6E1B">
            <w:pPr>
              <w:rPr>
                <w:rFonts w:ascii="Gill Sans Nova" w:eastAsiaTheme="minorEastAsia" w:hAnsi="Gill Sans Nova"/>
                <w:smallCaps/>
                <w:color w:val="4472C4"/>
                <w:lang w:val="uk-UA"/>
              </w:rPr>
            </w:pPr>
            <w:r>
              <w:rPr>
                <w:rFonts w:ascii="Gill Sans Nova" w:eastAsiaTheme="minorEastAsia" w:hAnsi="Gill Sans Nova"/>
                <w:smallCaps/>
                <w:color w:val="4472C4"/>
              </w:rPr>
              <w:t>Project budget</w:t>
            </w:r>
          </w:p>
        </w:tc>
      </w:tr>
      <w:tr w:rsidR="00915BD8" w14:paraId="3A7AA29E" w14:textId="77777777" w:rsidTr="3A066A39">
        <w:trPr>
          <w:jc w:val="center"/>
        </w:trPr>
        <w:tc>
          <w:tcPr>
            <w:tcW w:w="10610" w:type="dxa"/>
            <w:tcBorders>
              <w:top w:val="single" w:sz="8" w:space="0" w:color="auto"/>
              <w:left w:val="single" w:sz="8" w:space="0" w:color="auto"/>
              <w:bottom w:val="single" w:sz="8" w:space="0" w:color="auto"/>
              <w:right w:val="single" w:sz="8" w:space="0" w:color="auto"/>
            </w:tcBorders>
          </w:tcPr>
          <w:p w14:paraId="0A7F6A8B" w14:textId="68315598" w:rsidR="00887BA8" w:rsidRDefault="00611E53" w:rsidP="4B262EC1">
            <w:pPr>
              <w:ind w:firstLine="90"/>
              <w:rPr>
                <w:rFonts w:ascii="Calibri" w:eastAsia="Calibri" w:hAnsi="Calibri" w:cs="Calibri"/>
                <w:color w:val="000000" w:themeColor="text1"/>
              </w:rPr>
            </w:pPr>
            <w:r w:rsidRPr="00611E53">
              <w:rPr>
                <w:rFonts w:ascii="Calibri" w:eastAsia="Calibri" w:hAnsi="Calibri" w:cs="Calibri"/>
                <w:color w:val="000000" w:themeColor="text1"/>
              </w:rPr>
              <w:t>For the pre-selection process</w:t>
            </w:r>
            <w:r w:rsidRPr="00DE7EE3">
              <w:rPr>
                <w:rFonts w:ascii="Calibri" w:eastAsia="Calibri" w:hAnsi="Calibri" w:cs="Calibri"/>
                <w:color w:val="000000" w:themeColor="text1"/>
              </w:rPr>
              <w:t xml:space="preserve"> IPs </w:t>
            </w:r>
            <w:r w:rsidR="00CC208F" w:rsidRPr="00DE7EE3">
              <w:rPr>
                <w:rFonts w:ascii="Calibri" w:eastAsia="Calibri" w:hAnsi="Calibri" w:cs="Calibri"/>
                <w:color w:val="000000" w:themeColor="text1"/>
              </w:rPr>
              <w:t>are not requested to provide</w:t>
            </w:r>
            <w:r w:rsidR="00DE7EE3">
              <w:rPr>
                <w:rFonts w:ascii="Calibri" w:eastAsia="Calibri" w:hAnsi="Calibri" w:cs="Calibri"/>
                <w:color w:val="000000" w:themeColor="text1"/>
              </w:rPr>
              <w:t xml:space="preserve"> a</w:t>
            </w:r>
            <w:r w:rsidR="00CC208F" w:rsidRPr="00DE7EE3">
              <w:rPr>
                <w:rFonts w:ascii="Calibri" w:eastAsia="Calibri" w:hAnsi="Calibri" w:cs="Calibri"/>
                <w:color w:val="000000" w:themeColor="text1"/>
              </w:rPr>
              <w:t xml:space="preserve"> </w:t>
            </w:r>
            <w:r w:rsidR="00FE6BA2" w:rsidRPr="00DE7EE3">
              <w:rPr>
                <w:rFonts w:ascii="Calibri" w:eastAsia="Calibri" w:hAnsi="Calibri" w:cs="Calibri"/>
                <w:color w:val="000000" w:themeColor="text1"/>
              </w:rPr>
              <w:t xml:space="preserve">detailed budget. However, IP should clearly indicate </w:t>
            </w:r>
            <w:r w:rsidR="00887BA8">
              <w:rPr>
                <w:rFonts w:ascii="Calibri" w:eastAsia="Calibri" w:hAnsi="Calibri" w:cs="Calibri"/>
                <w:color w:val="000000" w:themeColor="text1"/>
              </w:rPr>
              <w:t xml:space="preserve">amount of monthly </w:t>
            </w:r>
            <w:r w:rsidR="00DE7EE3" w:rsidRPr="00DE7EE3">
              <w:rPr>
                <w:rFonts w:ascii="Calibri" w:eastAsia="Calibri" w:hAnsi="Calibri" w:cs="Calibri"/>
                <w:color w:val="000000" w:themeColor="text1"/>
              </w:rPr>
              <w:t xml:space="preserve">salary </w:t>
            </w:r>
            <w:r w:rsidR="00764688">
              <w:rPr>
                <w:rFonts w:ascii="Calibri" w:eastAsia="Calibri" w:hAnsi="Calibri" w:cs="Calibri"/>
                <w:color w:val="000000" w:themeColor="text1"/>
              </w:rPr>
              <w:t xml:space="preserve">(including all taxes and payments) </w:t>
            </w:r>
            <w:r w:rsidR="00DE7EE3" w:rsidRPr="00DE7EE3">
              <w:rPr>
                <w:rFonts w:ascii="Calibri" w:eastAsia="Calibri" w:hAnsi="Calibri" w:cs="Calibri"/>
                <w:color w:val="000000" w:themeColor="text1"/>
              </w:rPr>
              <w:t>of the</w:t>
            </w:r>
            <w:r w:rsidR="00677A3F">
              <w:rPr>
                <w:rFonts w:ascii="Calibri" w:eastAsia="Calibri" w:hAnsi="Calibri" w:cs="Calibri"/>
                <w:color w:val="000000" w:themeColor="text1"/>
              </w:rPr>
              <w:t xml:space="preserve"> exact</w:t>
            </w:r>
            <w:r w:rsidR="00DE7EE3" w:rsidRPr="00DE7EE3">
              <w:rPr>
                <w:rFonts w:ascii="Calibri" w:eastAsia="Calibri" w:hAnsi="Calibri" w:cs="Calibri"/>
                <w:color w:val="000000" w:themeColor="text1"/>
              </w:rPr>
              <w:t xml:space="preserve"> following personnel</w:t>
            </w:r>
            <w:r w:rsidR="00DE7EE3">
              <w:rPr>
                <w:rFonts w:ascii="Calibri" w:eastAsia="Calibri" w:hAnsi="Calibri" w:cs="Calibri"/>
                <w:color w:val="000000" w:themeColor="text1"/>
              </w:rPr>
              <w:t xml:space="preserve"> </w:t>
            </w:r>
            <w:r w:rsidR="00887BA8">
              <w:rPr>
                <w:rFonts w:ascii="Calibri" w:eastAsia="Calibri" w:hAnsi="Calibri" w:cs="Calibri"/>
                <w:color w:val="000000" w:themeColor="text1"/>
              </w:rPr>
              <w:t xml:space="preserve">to be potentially engaged into the project implementation: </w:t>
            </w:r>
          </w:p>
          <w:p w14:paraId="3A39FBCE" w14:textId="77777777" w:rsidR="00E75D99" w:rsidRPr="00011CD8" w:rsidRDefault="00E75D99" w:rsidP="00E75D99">
            <w:pPr>
              <w:pStyle w:val="ListParagraph"/>
              <w:numPr>
                <w:ilvl w:val="0"/>
                <w:numId w:val="27"/>
              </w:numPr>
              <w:jc w:val="both"/>
              <w:rPr>
                <w:rFonts w:eastAsia="Calibri" w:cstheme="minorHAnsi"/>
                <w:color w:val="000000" w:themeColor="text1"/>
              </w:rPr>
            </w:pPr>
            <w:r w:rsidRPr="00011CD8">
              <w:rPr>
                <w:rFonts w:eastAsia="Calibri" w:cstheme="minorHAnsi"/>
                <w:color w:val="000000" w:themeColor="text1"/>
              </w:rPr>
              <w:t xml:space="preserve">Project Manager </w:t>
            </w:r>
          </w:p>
          <w:p w14:paraId="5D7DD0D2" w14:textId="77777777" w:rsidR="00E75D99" w:rsidRPr="00011CD8" w:rsidRDefault="00E75D99" w:rsidP="00E75D99">
            <w:pPr>
              <w:pStyle w:val="ListParagraph"/>
              <w:numPr>
                <w:ilvl w:val="0"/>
                <w:numId w:val="27"/>
              </w:numPr>
              <w:jc w:val="both"/>
              <w:rPr>
                <w:rFonts w:eastAsia="Calibri" w:cstheme="minorHAnsi"/>
                <w:color w:val="000000" w:themeColor="text1"/>
              </w:rPr>
            </w:pPr>
            <w:r w:rsidRPr="00011CD8">
              <w:rPr>
                <w:rFonts w:eastAsia="Calibri" w:cstheme="minorHAnsi"/>
                <w:color w:val="000000" w:themeColor="text1"/>
              </w:rPr>
              <w:t>Accountant</w:t>
            </w:r>
          </w:p>
          <w:p w14:paraId="3EC0F0F7" w14:textId="77777777" w:rsidR="00E75D99" w:rsidRPr="00011CD8" w:rsidRDefault="00E75D99" w:rsidP="00E75D99">
            <w:pPr>
              <w:pStyle w:val="ListParagraph"/>
              <w:numPr>
                <w:ilvl w:val="0"/>
                <w:numId w:val="27"/>
              </w:numPr>
              <w:jc w:val="both"/>
              <w:rPr>
                <w:rFonts w:eastAsia="Calibri" w:cstheme="minorHAnsi"/>
                <w:color w:val="000000" w:themeColor="text1"/>
              </w:rPr>
            </w:pPr>
            <w:r w:rsidRPr="00011CD8">
              <w:rPr>
                <w:rFonts w:eastAsia="Calibri" w:cstheme="minorHAnsi"/>
                <w:color w:val="000000" w:themeColor="text1"/>
              </w:rPr>
              <w:t xml:space="preserve">Project Assistant </w:t>
            </w:r>
          </w:p>
          <w:p w14:paraId="0AE9040F" w14:textId="77777777" w:rsidR="00E75D99" w:rsidRPr="0021210B" w:rsidRDefault="00E75D99" w:rsidP="00E75D99">
            <w:pPr>
              <w:pStyle w:val="ListParagraph"/>
              <w:numPr>
                <w:ilvl w:val="0"/>
                <w:numId w:val="27"/>
              </w:numPr>
              <w:jc w:val="both"/>
              <w:rPr>
                <w:rFonts w:eastAsia="Calibri" w:cstheme="minorHAnsi"/>
                <w:color w:val="000000" w:themeColor="text1"/>
              </w:rPr>
            </w:pPr>
            <w:r>
              <w:rPr>
                <w:rFonts w:eastAsia="Calibri"/>
                <w:color w:val="000000" w:themeColor="text1"/>
              </w:rPr>
              <w:t>Civil Engineer</w:t>
            </w:r>
          </w:p>
          <w:p w14:paraId="04DAD852" w14:textId="142E7708" w:rsidR="0021210B" w:rsidRPr="0021210B" w:rsidRDefault="0021210B" w:rsidP="00E75D99">
            <w:pPr>
              <w:pStyle w:val="ListParagraph"/>
              <w:numPr>
                <w:ilvl w:val="0"/>
                <w:numId w:val="27"/>
              </w:numPr>
              <w:jc w:val="both"/>
              <w:rPr>
                <w:rFonts w:eastAsia="Calibri"/>
                <w:color w:val="000000" w:themeColor="text1"/>
              </w:rPr>
            </w:pPr>
            <w:r w:rsidRPr="00293D57">
              <w:rPr>
                <w:rFonts w:eastAsia="Calibri"/>
                <w:color w:val="000000" w:themeColor="text1"/>
              </w:rPr>
              <w:t>Field Assistant (for distributions, monitoring, etc.) </w:t>
            </w:r>
          </w:p>
          <w:p w14:paraId="51F4E178" w14:textId="52E2A54B" w:rsidR="00915BD8" w:rsidRPr="002208C6" w:rsidRDefault="00E75D99" w:rsidP="00E75D99">
            <w:pPr>
              <w:pStyle w:val="ListParagraph"/>
              <w:numPr>
                <w:ilvl w:val="0"/>
                <w:numId w:val="27"/>
              </w:numPr>
              <w:rPr>
                <w:rFonts w:ascii="Gill Sans Nova" w:eastAsiaTheme="minorEastAsia" w:hAnsi="Gill Sans Nova"/>
                <w:smallCaps/>
                <w:color w:val="4472C4"/>
              </w:rPr>
            </w:pPr>
            <w:r w:rsidRPr="61A72759">
              <w:rPr>
                <w:rFonts w:eastAsia="Calibri"/>
                <w:color w:val="000000" w:themeColor="text1"/>
              </w:rPr>
              <w:t>Warehouse Assistant</w:t>
            </w:r>
          </w:p>
        </w:tc>
      </w:tr>
      <w:tr w:rsidR="000D2EE5" w14:paraId="1E3CD812" w14:textId="77777777" w:rsidTr="3A066A39">
        <w:trPr>
          <w:jc w:val="center"/>
        </w:trPr>
        <w:tc>
          <w:tcPr>
            <w:tcW w:w="10610" w:type="dxa"/>
            <w:tcBorders>
              <w:top w:val="single" w:sz="8" w:space="0" w:color="auto"/>
              <w:left w:val="single" w:sz="8" w:space="0" w:color="auto"/>
              <w:bottom w:val="single" w:sz="8" w:space="0" w:color="auto"/>
              <w:right w:val="single" w:sz="8" w:space="0" w:color="auto"/>
            </w:tcBorders>
          </w:tcPr>
          <w:p w14:paraId="7B67A4A1" w14:textId="770BCDDB" w:rsidR="000D2EE5" w:rsidRPr="002208C6" w:rsidRDefault="000D2EE5" w:rsidP="00AF6E1B">
            <w:pPr>
              <w:rPr>
                <w:rFonts w:eastAsiaTheme="minorEastAsia"/>
              </w:rPr>
            </w:pPr>
            <w:r w:rsidRPr="002208C6">
              <w:rPr>
                <w:rFonts w:ascii="Gill Sans Nova" w:eastAsiaTheme="minorEastAsia" w:hAnsi="Gill Sans Nova"/>
                <w:smallCaps/>
                <w:color w:val="4472C4"/>
              </w:rPr>
              <w:t>Submission of the project proposal</w:t>
            </w:r>
          </w:p>
        </w:tc>
      </w:tr>
      <w:tr w:rsidR="000D2EE5" w14:paraId="023002B0" w14:textId="77777777" w:rsidTr="3A066A39">
        <w:trPr>
          <w:trHeight w:val="340"/>
          <w:jc w:val="center"/>
        </w:trPr>
        <w:tc>
          <w:tcPr>
            <w:tcW w:w="10610" w:type="dxa"/>
            <w:tcBorders>
              <w:top w:val="single" w:sz="8" w:space="0" w:color="auto"/>
              <w:left w:val="single" w:sz="8" w:space="0" w:color="auto"/>
              <w:bottom w:val="single" w:sz="8" w:space="0" w:color="auto"/>
              <w:right w:val="single" w:sz="8" w:space="0" w:color="auto"/>
            </w:tcBorders>
          </w:tcPr>
          <w:p w14:paraId="64110B20" w14:textId="0E4CA9A1" w:rsidR="000D2EE5" w:rsidRPr="002208C6" w:rsidRDefault="009C54A4" w:rsidP="4B262EC1">
            <w:pPr>
              <w:ind w:firstLine="90"/>
              <w:jc w:val="both"/>
              <w:rPr>
                <w:rFonts w:ascii="Calibri" w:eastAsia="Calibri" w:hAnsi="Calibri" w:cs="Calibri"/>
                <w:color w:val="000000" w:themeColor="text1"/>
              </w:rPr>
            </w:pPr>
            <w:r w:rsidRPr="002208C6">
              <w:rPr>
                <w:rFonts w:ascii="Calibri" w:eastAsia="Calibri" w:hAnsi="Calibri" w:cs="Calibri"/>
                <w:color w:val="000000" w:themeColor="text1"/>
              </w:rPr>
              <w:t xml:space="preserve">Please refer to </w:t>
            </w:r>
            <w:r w:rsidR="005370C6" w:rsidRPr="002208C6">
              <w:rPr>
                <w:rFonts w:ascii="Calibri" w:eastAsia="Calibri" w:hAnsi="Calibri" w:cs="Calibri"/>
                <w:color w:val="000000" w:themeColor="text1"/>
              </w:rPr>
              <w:t xml:space="preserve">Section </w:t>
            </w:r>
            <w:r w:rsidR="00BE13DC" w:rsidRPr="002208C6">
              <w:rPr>
                <w:rFonts w:ascii="Calibri" w:eastAsia="Calibri" w:hAnsi="Calibri" w:cs="Calibri"/>
                <w:color w:val="000000" w:themeColor="text1"/>
              </w:rPr>
              <w:t>14 “Expression of Interest submission guidelines” in Call for Expression of Interest document</w:t>
            </w:r>
          </w:p>
        </w:tc>
      </w:tr>
      <w:tr w:rsidR="000D2EE5" w14:paraId="7476BBD1" w14:textId="77777777" w:rsidTr="3A066A39">
        <w:trPr>
          <w:jc w:val="center"/>
        </w:trPr>
        <w:tc>
          <w:tcPr>
            <w:tcW w:w="10610" w:type="dxa"/>
            <w:tcBorders>
              <w:top w:val="single" w:sz="8" w:space="0" w:color="auto"/>
              <w:left w:val="single" w:sz="8" w:space="0" w:color="auto"/>
              <w:bottom w:val="single" w:sz="8" w:space="0" w:color="auto"/>
              <w:right w:val="single" w:sz="8" w:space="0" w:color="auto"/>
            </w:tcBorders>
          </w:tcPr>
          <w:p w14:paraId="234D16E0" w14:textId="43394876" w:rsidR="000D2EE5" w:rsidRPr="002208C6" w:rsidRDefault="000D2EE5" w:rsidP="00AF6E1B">
            <w:pPr>
              <w:rPr>
                <w:rFonts w:eastAsiaTheme="minorEastAsia"/>
              </w:rPr>
            </w:pPr>
            <w:r w:rsidRPr="002208C6">
              <w:rPr>
                <w:rFonts w:ascii="Gill Sans Nova" w:eastAsiaTheme="minorEastAsia" w:hAnsi="Gill Sans Nova"/>
                <w:smallCaps/>
                <w:color w:val="4472C4"/>
              </w:rPr>
              <w:t>Place and deadline for submission of the project</w:t>
            </w:r>
          </w:p>
        </w:tc>
      </w:tr>
      <w:tr w:rsidR="000D2EE5" w:rsidRPr="000666D8" w14:paraId="5EF49651" w14:textId="77777777" w:rsidTr="3A066A39">
        <w:trPr>
          <w:trHeight w:val="610"/>
          <w:jc w:val="center"/>
        </w:trPr>
        <w:tc>
          <w:tcPr>
            <w:tcW w:w="10610" w:type="dxa"/>
            <w:tcBorders>
              <w:top w:val="single" w:sz="8" w:space="0" w:color="auto"/>
              <w:left w:val="single" w:sz="8" w:space="0" w:color="auto"/>
              <w:bottom w:val="single" w:sz="8" w:space="0" w:color="auto"/>
              <w:right w:val="single" w:sz="8" w:space="0" w:color="auto"/>
            </w:tcBorders>
          </w:tcPr>
          <w:p w14:paraId="7B0FE152" w14:textId="4F09C37B" w:rsidR="000D2EE5" w:rsidRPr="002208C6" w:rsidRDefault="00BE13DC" w:rsidP="4B262EC1">
            <w:pPr>
              <w:ind w:firstLine="90"/>
              <w:jc w:val="both"/>
              <w:rPr>
                <w:rFonts w:ascii="Times New Roman" w:eastAsia="Times New Roman" w:hAnsi="Times New Roman" w:cs="Times New Roman"/>
                <w:sz w:val="24"/>
                <w:szCs w:val="24"/>
                <w:lang w:val="uk-UA"/>
              </w:rPr>
            </w:pPr>
            <w:r w:rsidRPr="002208C6">
              <w:rPr>
                <w:rFonts w:ascii="Calibri" w:eastAsia="Calibri" w:hAnsi="Calibri" w:cs="Calibri"/>
                <w:color w:val="000000" w:themeColor="text1"/>
              </w:rPr>
              <w:t xml:space="preserve">Please refer to </w:t>
            </w:r>
            <w:r w:rsidR="005370C6" w:rsidRPr="002208C6">
              <w:rPr>
                <w:rFonts w:ascii="Calibri" w:eastAsia="Calibri" w:hAnsi="Calibri" w:cs="Calibri"/>
                <w:color w:val="000000" w:themeColor="text1"/>
              </w:rPr>
              <w:t xml:space="preserve">Section </w:t>
            </w:r>
            <w:r w:rsidRPr="002208C6">
              <w:rPr>
                <w:rFonts w:ascii="Calibri" w:eastAsia="Calibri" w:hAnsi="Calibri" w:cs="Calibri"/>
                <w:color w:val="000000" w:themeColor="text1"/>
              </w:rPr>
              <w:t xml:space="preserve">1 “Timeline” and </w:t>
            </w:r>
            <w:r w:rsidR="005370C6" w:rsidRPr="002208C6">
              <w:rPr>
                <w:rFonts w:ascii="Calibri" w:eastAsia="Calibri" w:hAnsi="Calibri" w:cs="Calibri"/>
                <w:color w:val="000000" w:themeColor="text1"/>
              </w:rPr>
              <w:t xml:space="preserve">Section </w:t>
            </w:r>
            <w:r w:rsidRPr="002208C6">
              <w:rPr>
                <w:rFonts w:ascii="Calibri" w:eastAsia="Calibri" w:hAnsi="Calibri" w:cs="Calibri"/>
                <w:color w:val="000000" w:themeColor="text1"/>
              </w:rPr>
              <w:t>14 “Expression of Interest submission guidelines”</w:t>
            </w:r>
            <w:r w:rsidR="0035462D" w:rsidRPr="002208C6">
              <w:rPr>
                <w:rFonts w:ascii="Calibri" w:eastAsia="Calibri" w:hAnsi="Calibri" w:cs="Calibri"/>
                <w:color w:val="000000" w:themeColor="text1"/>
              </w:rPr>
              <w:t xml:space="preserve"> </w:t>
            </w:r>
            <w:r w:rsidRPr="002208C6">
              <w:rPr>
                <w:rFonts w:ascii="Calibri" w:eastAsia="Calibri" w:hAnsi="Calibri" w:cs="Calibri"/>
                <w:color w:val="000000" w:themeColor="text1"/>
              </w:rPr>
              <w:t>in Call for Expression of Interest document</w:t>
            </w:r>
          </w:p>
        </w:tc>
      </w:tr>
    </w:tbl>
    <w:p w14:paraId="69BB1A66" w14:textId="4ECCB35A" w:rsidR="003A2CA0" w:rsidRPr="00675063" w:rsidRDefault="003A2CA0" w:rsidP="0091364B">
      <w:pPr>
        <w:spacing w:after="120" w:line="240" w:lineRule="auto"/>
        <w:rPr>
          <w:rFonts w:eastAsia="Arial" w:cstheme="minorHAnsi"/>
          <w:color w:val="4F81BD" w:themeColor="accent1"/>
          <w:sz w:val="20"/>
          <w:szCs w:val="20"/>
        </w:rPr>
      </w:pPr>
    </w:p>
    <w:sectPr w:rsidR="003A2CA0" w:rsidRPr="00675063" w:rsidSect="002D5F82">
      <w:headerReference w:type="default" r:id="rId11"/>
      <w:footerReference w:type="default" r:id="rId12"/>
      <w:headerReference w:type="first" r:id="rId13"/>
      <w:footerReference w:type="first" r:id="rId14"/>
      <w:pgSz w:w="11920" w:h="16840"/>
      <w:pgMar w:top="720" w:right="400" w:bottom="720" w:left="720" w:header="432" w:footer="8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297A3" w14:textId="77777777" w:rsidR="00E01809" w:rsidRDefault="00E01809">
      <w:pPr>
        <w:spacing w:after="0" w:line="240" w:lineRule="auto"/>
      </w:pPr>
      <w:r>
        <w:separator/>
      </w:r>
    </w:p>
  </w:endnote>
  <w:endnote w:type="continuationSeparator" w:id="0">
    <w:p w14:paraId="1BBD08C1" w14:textId="77777777" w:rsidR="00E01809" w:rsidRDefault="00E01809">
      <w:pPr>
        <w:spacing w:after="0" w:line="240" w:lineRule="auto"/>
      </w:pPr>
      <w:r>
        <w:continuationSeparator/>
      </w:r>
    </w:p>
  </w:endnote>
  <w:endnote w:type="continuationNotice" w:id="1">
    <w:p w14:paraId="760433F4" w14:textId="77777777" w:rsidR="00E01809" w:rsidRDefault="00E018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Nova">
    <w:altName w:val="Calibri"/>
    <w:charset w:val="00"/>
    <w:family w:val="swiss"/>
    <w:pitch w:val="variable"/>
    <w:sig w:usb0="80000287" w:usb1="00000002"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27AD" w14:textId="27638E6A" w:rsidR="00EA457F" w:rsidRDefault="00EA457F">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9805D8E" w14:paraId="1262CC3C" w14:textId="77777777" w:rsidTr="0083165D">
      <w:tc>
        <w:tcPr>
          <w:tcW w:w="3600" w:type="dxa"/>
        </w:tcPr>
        <w:p w14:paraId="71AD384C" w14:textId="7929F835" w:rsidR="59805D8E" w:rsidRDefault="59805D8E" w:rsidP="0083165D">
          <w:pPr>
            <w:pStyle w:val="Header"/>
            <w:ind w:left="-115"/>
          </w:pPr>
        </w:p>
      </w:tc>
      <w:tc>
        <w:tcPr>
          <w:tcW w:w="3600" w:type="dxa"/>
        </w:tcPr>
        <w:p w14:paraId="2146CA09" w14:textId="66DAA837" w:rsidR="59805D8E" w:rsidRDefault="59805D8E" w:rsidP="0083165D">
          <w:pPr>
            <w:pStyle w:val="Header"/>
            <w:jc w:val="center"/>
          </w:pPr>
        </w:p>
      </w:tc>
      <w:tc>
        <w:tcPr>
          <w:tcW w:w="3600" w:type="dxa"/>
        </w:tcPr>
        <w:p w14:paraId="1ECD3EA8" w14:textId="520D1BCE" w:rsidR="59805D8E" w:rsidRDefault="59805D8E" w:rsidP="0083165D">
          <w:pPr>
            <w:pStyle w:val="Header"/>
            <w:ind w:right="-115"/>
            <w:jc w:val="right"/>
          </w:pPr>
        </w:p>
      </w:tc>
    </w:tr>
  </w:tbl>
  <w:p w14:paraId="597DB25F" w14:textId="25E8B3B1" w:rsidR="59805D8E" w:rsidRDefault="59805D8E" w:rsidP="00831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2AA02" w14:textId="77777777" w:rsidR="00E01809" w:rsidRDefault="00E01809">
      <w:pPr>
        <w:spacing w:after="0" w:line="240" w:lineRule="auto"/>
      </w:pPr>
      <w:r>
        <w:separator/>
      </w:r>
    </w:p>
  </w:footnote>
  <w:footnote w:type="continuationSeparator" w:id="0">
    <w:p w14:paraId="1EE89A5B" w14:textId="77777777" w:rsidR="00E01809" w:rsidRDefault="00E01809">
      <w:pPr>
        <w:spacing w:after="0" w:line="240" w:lineRule="auto"/>
      </w:pPr>
      <w:r>
        <w:continuationSeparator/>
      </w:r>
    </w:p>
  </w:footnote>
  <w:footnote w:type="continuationNotice" w:id="1">
    <w:p w14:paraId="4313E70F" w14:textId="77777777" w:rsidR="00E01809" w:rsidRDefault="00E018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D7AB" w14:textId="41F39E5B" w:rsidR="00F33DEE" w:rsidRPr="0083165D" w:rsidRDefault="00F33DEE" w:rsidP="0083165D">
    <w:pPr>
      <w:spacing w:after="0" w:line="200" w:lineRule="exact"/>
      <w:rPr>
        <w:color w:val="FF0000"/>
        <w:sz w:val="20"/>
        <w:szCs w:val="20"/>
      </w:rPr>
    </w:pPr>
  </w:p>
  <w:p w14:paraId="4B76699E" w14:textId="7B0650F9" w:rsidR="00B50929" w:rsidRDefault="35448BE4" w:rsidP="00675063">
    <w:pPr>
      <w:spacing w:after="0" w:line="200" w:lineRule="exact"/>
      <w:jc w:val="center"/>
      <w:rPr>
        <w:color w:val="FF0000"/>
        <w:sz w:val="20"/>
        <w:szCs w:val="20"/>
      </w:rPr>
    </w:pPr>
    <w:r>
      <w:rPr>
        <w:noProof/>
      </w:rPr>
      <w:drawing>
        <wp:inline distT="0" distB="0" distL="0" distR="0" wp14:anchorId="4672E7E0" wp14:editId="595DA0F8">
          <wp:extent cx="1835150" cy="768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835150" cy="7683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EB02B" w14:textId="3D98670A" w:rsidR="001D2F0F" w:rsidRPr="00DB2F05" w:rsidRDefault="001D2F0F" w:rsidP="001D2F0F">
    <w:pPr>
      <w:pStyle w:val="Header"/>
      <w:jc w:val="right"/>
    </w:pPr>
    <w:r w:rsidRPr="001D2F0F">
      <w:t xml:space="preserve">Annex 1 to Call for Expression of Interest № </w:t>
    </w:r>
    <w:r w:rsidR="000A2E75">
      <w:t>UA-202</w:t>
    </w:r>
    <w:r w:rsidR="00870303" w:rsidRPr="00870303">
      <w:t>3</w:t>
    </w:r>
    <w:r w:rsidR="000A2E75">
      <w:t>-</w:t>
    </w:r>
    <w:r w:rsidR="00293D57">
      <w:t>5529</w:t>
    </w:r>
  </w:p>
  <w:p w14:paraId="0B4BB066" w14:textId="3D90B3B6" w:rsidR="001D2F0F" w:rsidRDefault="001D2F0F" w:rsidP="00F33DEE">
    <w:pPr>
      <w:pStyle w:val="Header"/>
      <w:jc w:val="center"/>
      <w:rPr>
        <w:lang w:val="ru-RU"/>
      </w:rPr>
    </w:pPr>
    <w:r>
      <w:rPr>
        <w:noProof/>
      </w:rPr>
      <w:drawing>
        <wp:inline distT="0" distB="0" distL="0" distR="0" wp14:anchorId="734B2AED" wp14:editId="25BAAFD3">
          <wp:extent cx="2438069" cy="1017150"/>
          <wp:effectExtent l="0" t="0" r="635"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2447621" cy="1021135"/>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z520zREG" int2:invalidationBookmarkName="" int2:hashCode="7HtZgzUguytT/U" int2:id="Ot3GeXWn">
      <int2:state int2:value="Rejected" int2:type="AugLoop_Text_Critique"/>
    </int2:bookmark>
    <int2:bookmark int2:bookmarkName="_Int_GIlo8zBZ" int2:invalidationBookmarkName="" int2:hashCode="tT1uVp+8Dgu/uG" int2:id="me3o2Ir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6E40"/>
    <w:multiLevelType w:val="hybridMultilevel"/>
    <w:tmpl w:val="AA68017E"/>
    <w:lvl w:ilvl="0" w:tplc="B560D742">
      <w:start w:val="1"/>
      <w:numFmt w:val="bullet"/>
      <w:lvlText w:val=""/>
      <w:lvlJc w:val="left"/>
      <w:pPr>
        <w:ind w:left="720" w:hanging="360"/>
      </w:pPr>
      <w:rPr>
        <w:rFonts w:ascii="Symbol" w:hAnsi="Symbol" w:hint="default"/>
      </w:rPr>
    </w:lvl>
    <w:lvl w:ilvl="1" w:tplc="9CD04836">
      <w:start w:val="1"/>
      <w:numFmt w:val="bullet"/>
      <w:lvlText w:val="o"/>
      <w:lvlJc w:val="left"/>
      <w:pPr>
        <w:ind w:left="1440" w:hanging="360"/>
      </w:pPr>
      <w:rPr>
        <w:rFonts w:ascii="Courier New" w:hAnsi="Courier New" w:hint="default"/>
      </w:rPr>
    </w:lvl>
    <w:lvl w:ilvl="2" w:tplc="9E641254">
      <w:start w:val="1"/>
      <w:numFmt w:val="bullet"/>
      <w:lvlText w:val=""/>
      <w:lvlJc w:val="left"/>
      <w:pPr>
        <w:ind w:left="2160" w:hanging="360"/>
      </w:pPr>
      <w:rPr>
        <w:rFonts w:ascii="Wingdings" w:hAnsi="Wingdings" w:hint="default"/>
      </w:rPr>
    </w:lvl>
    <w:lvl w:ilvl="3" w:tplc="7A3607D6">
      <w:start w:val="1"/>
      <w:numFmt w:val="bullet"/>
      <w:lvlText w:val=""/>
      <w:lvlJc w:val="left"/>
      <w:pPr>
        <w:ind w:left="2880" w:hanging="360"/>
      </w:pPr>
      <w:rPr>
        <w:rFonts w:ascii="Symbol" w:hAnsi="Symbol" w:hint="default"/>
      </w:rPr>
    </w:lvl>
    <w:lvl w:ilvl="4" w:tplc="FA0AF27A">
      <w:start w:val="1"/>
      <w:numFmt w:val="bullet"/>
      <w:lvlText w:val="o"/>
      <w:lvlJc w:val="left"/>
      <w:pPr>
        <w:ind w:left="3600" w:hanging="360"/>
      </w:pPr>
      <w:rPr>
        <w:rFonts w:ascii="Courier New" w:hAnsi="Courier New" w:hint="default"/>
      </w:rPr>
    </w:lvl>
    <w:lvl w:ilvl="5" w:tplc="DCE02434">
      <w:start w:val="1"/>
      <w:numFmt w:val="bullet"/>
      <w:lvlText w:val=""/>
      <w:lvlJc w:val="left"/>
      <w:pPr>
        <w:ind w:left="4320" w:hanging="360"/>
      </w:pPr>
      <w:rPr>
        <w:rFonts w:ascii="Wingdings" w:hAnsi="Wingdings" w:hint="default"/>
      </w:rPr>
    </w:lvl>
    <w:lvl w:ilvl="6" w:tplc="462C7EDA">
      <w:start w:val="1"/>
      <w:numFmt w:val="bullet"/>
      <w:lvlText w:val=""/>
      <w:lvlJc w:val="left"/>
      <w:pPr>
        <w:ind w:left="5040" w:hanging="360"/>
      </w:pPr>
      <w:rPr>
        <w:rFonts w:ascii="Symbol" w:hAnsi="Symbol" w:hint="default"/>
      </w:rPr>
    </w:lvl>
    <w:lvl w:ilvl="7" w:tplc="04EC09D0">
      <w:start w:val="1"/>
      <w:numFmt w:val="bullet"/>
      <w:lvlText w:val="o"/>
      <w:lvlJc w:val="left"/>
      <w:pPr>
        <w:ind w:left="5760" w:hanging="360"/>
      </w:pPr>
      <w:rPr>
        <w:rFonts w:ascii="Courier New" w:hAnsi="Courier New" w:hint="default"/>
      </w:rPr>
    </w:lvl>
    <w:lvl w:ilvl="8" w:tplc="B91CF530">
      <w:start w:val="1"/>
      <w:numFmt w:val="bullet"/>
      <w:lvlText w:val=""/>
      <w:lvlJc w:val="left"/>
      <w:pPr>
        <w:ind w:left="6480" w:hanging="360"/>
      </w:pPr>
      <w:rPr>
        <w:rFonts w:ascii="Wingdings" w:hAnsi="Wingdings" w:hint="default"/>
      </w:rPr>
    </w:lvl>
  </w:abstractNum>
  <w:abstractNum w:abstractNumId="1" w15:restartNumberingAfterBreak="0">
    <w:nsid w:val="0933DA18"/>
    <w:multiLevelType w:val="hybridMultilevel"/>
    <w:tmpl w:val="7C147FAE"/>
    <w:lvl w:ilvl="0" w:tplc="A18E5AB0">
      <w:start w:val="1"/>
      <w:numFmt w:val="bullet"/>
      <w:lvlText w:val=""/>
      <w:lvlJc w:val="left"/>
      <w:pPr>
        <w:ind w:left="720" w:hanging="360"/>
      </w:pPr>
      <w:rPr>
        <w:rFonts w:ascii="Symbol" w:hAnsi="Symbol" w:hint="default"/>
      </w:rPr>
    </w:lvl>
    <w:lvl w:ilvl="1" w:tplc="AB64C262">
      <w:start w:val="1"/>
      <w:numFmt w:val="bullet"/>
      <w:lvlText w:val="o"/>
      <w:lvlJc w:val="left"/>
      <w:pPr>
        <w:ind w:left="1440" w:hanging="360"/>
      </w:pPr>
      <w:rPr>
        <w:rFonts w:ascii="Courier New" w:hAnsi="Courier New" w:hint="default"/>
      </w:rPr>
    </w:lvl>
    <w:lvl w:ilvl="2" w:tplc="A018697C">
      <w:start w:val="1"/>
      <w:numFmt w:val="bullet"/>
      <w:lvlText w:val=""/>
      <w:lvlJc w:val="left"/>
      <w:pPr>
        <w:ind w:left="2160" w:hanging="360"/>
      </w:pPr>
      <w:rPr>
        <w:rFonts w:ascii="Wingdings" w:hAnsi="Wingdings" w:hint="default"/>
      </w:rPr>
    </w:lvl>
    <w:lvl w:ilvl="3" w:tplc="4C3601D6">
      <w:start w:val="1"/>
      <w:numFmt w:val="bullet"/>
      <w:lvlText w:val=""/>
      <w:lvlJc w:val="left"/>
      <w:pPr>
        <w:ind w:left="2880" w:hanging="360"/>
      </w:pPr>
      <w:rPr>
        <w:rFonts w:ascii="Symbol" w:hAnsi="Symbol" w:hint="default"/>
      </w:rPr>
    </w:lvl>
    <w:lvl w:ilvl="4" w:tplc="D9E26790">
      <w:start w:val="1"/>
      <w:numFmt w:val="bullet"/>
      <w:lvlText w:val="o"/>
      <w:lvlJc w:val="left"/>
      <w:pPr>
        <w:ind w:left="3600" w:hanging="360"/>
      </w:pPr>
      <w:rPr>
        <w:rFonts w:ascii="Courier New" w:hAnsi="Courier New" w:hint="default"/>
      </w:rPr>
    </w:lvl>
    <w:lvl w:ilvl="5" w:tplc="5ADC1522">
      <w:start w:val="1"/>
      <w:numFmt w:val="bullet"/>
      <w:lvlText w:val=""/>
      <w:lvlJc w:val="left"/>
      <w:pPr>
        <w:ind w:left="4320" w:hanging="360"/>
      </w:pPr>
      <w:rPr>
        <w:rFonts w:ascii="Wingdings" w:hAnsi="Wingdings" w:hint="default"/>
      </w:rPr>
    </w:lvl>
    <w:lvl w:ilvl="6" w:tplc="26E215F8">
      <w:start w:val="1"/>
      <w:numFmt w:val="bullet"/>
      <w:lvlText w:val=""/>
      <w:lvlJc w:val="left"/>
      <w:pPr>
        <w:ind w:left="5040" w:hanging="360"/>
      </w:pPr>
      <w:rPr>
        <w:rFonts w:ascii="Symbol" w:hAnsi="Symbol" w:hint="default"/>
      </w:rPr>
    </w:lvl>
    <w:lvl w:ilvl="7" w:tplc="15440ED0">
      <w:start w:val="1"/>
      <w:numFmt w:val="bullet"/>
      <w:lvlText w:val="o"/>
      <w:lvlJc w:val="left"/>
      <w:pPr>
        <w:ind w:left="5760" w:hanging="360"/>
      </w:pPr>
      <w:rPr>
        <w:rFonts w:ascii="Courier New" w:hAnsi="Courier New" w:hint="default"/>
      </w:rPr>
    </w:lvl>
    <w:lvl w:ilvl="8" w:tplc="BAA6F620">
      <w:start w:val="1"/>
      <w:numFmt w:val="bullet"/>
      <w:lvlText w:val=""/>
      <w:lvlJc w:val="left"/>
      <w:pPr>
        <w:ind w:left="6480" w:hanging="360"/>
      </w:pPr>
      <w:rPr>
        <w:rFonts w:ascii="Wingdings" w:hAnsi="Wingdings" w:hint="default"/>
      </w:rPr>
    </w:lvl>
  </w:abstractNum>
  <w:abstractNum w:abstractNumId="2" w15:restartNumberingAfterBreak="0">
    <w:nsid w:val="132361C4"/>
    <w:multiLevelType w:val="hybridMultilevel"/>
    <w:tmpl w:val="7CE27B5C"/>
    <w:lvl w:ilvl="0" w:tplc="99EC9DFC">
      <w:start w:val="1"/>
      <w:numFmt w:val="decimal"/>
      <w:lvlText w:val="%1)"/>
      <w:lvlJc w:val="left"/>
      <w:pPr>
        <w:ind w:left="510" w:hanging="360"/>
      </w:pPr>
      <w:rPr>
        <w:rFonts w:ascii="Calibri" w:eastAsiaTheme="minorHAnsi" w:hAnsi="Calibri" w:cs="Calibri"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15:restartNumberingAfterBreak="0">
    <w:nsid w:val="13FDBC4F"/>
    <w:multiLevelType w:val="hybridMultilevel"/>
    <w:tmpl w:val="9E6056D4"/>
    <w:lvl w:ilvl="0" w:tplc="82B84734">
      <w:start w:val="1"/>
      <w:numFmt w:val="bullet"/>
      <w:lvlText w:val=""/>
      <w:lvlJc w:val="left"/>
      <w:pPr>
        <w:ind w:left="720" w:hanging="360"/>
      </w:pPr>
      <w:rPr>
        <w:rFonts w:ascii="Symbol" w:hAnsi="Symbol" w:hint="default"/>
      </w:rPr>
    </w:lvl>
    <w:lvl w:ilvl="1" w:tplc="0D3C1CC6">
      <w:start w:val="1"/>
      <w:numFmt w:val="bullet"/>
      <w:lvlText w:val="o"/>
      <w:lvlJc w:val="left"/>
      <w:pPr>
        <w:ind w:left="1440" w:hanging="360"/>
      </w:pPr>
      <w:rPr>
        <w:rFonts w:ascii="Courier New" w:hAnsi="Courier New" w:hint="default"/>
      </w:rPr>
    </w:lvl>
    <w:lvl w:ilvl="2" w:tplc="5114C54A">
      <w:start w:val="1"/>
      <w:numFmt w:val="bullet"/>
      <w:lvlText w:val=""/>
      <w:lvlJc w:val="left"/>
      <w:pPr>
        <w:ind w:left="2160" w:hanging="360"/>
      </w:pPr>
      <w:rPr>
        <w:rFonts w:ascii="Wingdings" w:hAnsi="Wingdings" w:hint="default"/>
      </w:rPr>
    </w:lvl>
    <w:lvl w:ilvl="3" w:tplc="3AD8BF7C">
      <w:start w:val="1"/>
      <w:numFmt w:val="bullet"/>
      <w:lvlText w:val=""/>
      <w:lvlJc w:val="left"/>
      <w:pPr>
        <w:ind w:left="2880" w:hanging="360"/>
      </w:pPr>
      <w:rPr>
        <w:rFonts w:ascii="Symbol" w:hAnsi="Symbol" w:hint="default"/>
      </w:rPr>
    </w:lvl>
    <w:lvl w:ilvl="4" w:tplc="A0FC92E4">
      <w:start w:val="1"/>
      <w:numFmt w:val="bullet"/>
      <w:lvlText w:val="o"/>
      <w:lvlJc w:val="left"/>
      <w:pPr>
        <w:ind w:left="3600" w:hanging="360"/>
      </w:pPr>
      <w:rPr>
        <w:rFonts w:ascii="Courier New" w:hAnsi="Courier New" w:hint="default"/>
      </w:rPr>
    </w:lvl>
    <w:lvl w:ilvl="5" w:tplc="AC8AA678">
      <w:start w:val="1"/>
      <w:numFmt w:val="bullet"/>
      <w:lvlText w:val=""/>
      <w:lvlJc w:val="left"/>
      <w:pPr>
        <w:ind w:left="4320" w:hanging="360"/>
      </w:pPr>
      <w:rPr>
        <w:rFonts w:ascii="Wingdings" w:hAnsi="Wingdings" w:hint="default"/>
      </w:rPr>
    </w:lvl>
    <w:lvl w:ilvl="6" w:tplc="DF869B34">
      <w:start w:val="1"/>
      <w:numFmt w:val="bullet"/>
      <w:lvlText w:val=""/>
      <w:lvlJc w:val="left"/>
      <w:pPr>
        <w:ind w:left="5040" w:hanging="360"/>
      </w:pPr>
      <w:rPr>
        <w:rFonts w:ascii="Symbol" w:hAnsi="Symbol" w:hint="default"/>
      </w:rPr>
    </w:lvl>
    <w:lvl w:ilvl="7" w:tplc="84BEE17A">
      <w:start w:val="1"/>
      <w:numFmt w:val="bullet"/>
      <w:lvlText w:val="o"/>
      <w:lvlJc w:val="left"/>
      <w:pPr>
        <w:ind w:left="5760" w:hanging="360"/>
      </w:pPr>
      <w:rPr>
        <w:rFonts w:ascii="Courier New" w:hAnsi="Courier New" w:hint="default"/>
      </w:rPr>
    </w:lvl>
    <w:lvl w:ilvl="8" w:tplc="C4B86E88">
      <w:start w:val="1"/>
      <w:numFmt w:val="bullet"/>
      <w:lvlText w:val=""/>
      <w:lvlJc w:val="left"/>
      <w:pPr>
        <w:ind w:left="6480" w:hanging="360"/>
      </w:pPr>
      <w:rPr>
        <w:rFonts w:ascii="Wingdings" w:hAnsi="Wingdings" w:hint="default"/>
      </w:rPr>
    </w:lvl>
  </w:abstractNum>
  <w:abstractNum w:abstractNumId="4" w15:restartNumberingAfterBreak="0">
    <w:nsid w:val="17F68FBD"/>
    <w:multiLevelType w:val="hybridMultilevel"/>
    <w:tmpl w:val="3D8A4EE0"/>
    <w:lvl w:ilvl="0" w:tplc="726AC6D6">
      <w:start w:val="1"/>
      <w:numFmt w:val="bullet"/>
      <w:lvlText w:val=""/>
      <w:lvlJc w:val="left"/>
      <w:pPr>
        <w:ind w:left="720" w:hanging="360"/>
      </w:pPr>
      <w:rPr>
        <w:rFonts w:ascii="Symbol" w:hAnsi="Symbol" w:hint="default"/>
      </w:rPr>
    </w:lvl>
    <w:lvl w:ilvl="1" w:tplc="B6DEFFCA">
      <w:start w:val="1"/>
      <w:numFmt w:val="bullet"/>
      <w:lvlText w:val="o"/>
      <w:lvlJc w:val="left"/>
      <w:pPr>
        <w:ind w:left="1440" w:hanging="360"/>
      </w:pPr>
      <w:rPr>
        <w:rFonts w:ascii="Courier New" w:hAnsi="Courier New" w:hint="default"/>
      </w:rPr>
    </w:lvl>
    <w:lvl w:ilvl="2" w:tplc="ACF6C96C">
      <w:start w:val="1"/>
      <w:numFmt w:val="bullet"/>
      <w:lvlText w:val=""/>
      <w:lvlJc w:val="left"/>
      <w:pPr>
        <w:ind w:left="2160" w:hanging="360"/>
      </w:pPr>
      <w:rPr>
        <w:rFonts w:ascii="Wingdings" w:hAnsi="Wingdings" w:hint="default"/>
      </w:rPr>
    </w:lvl>
    <w:lvl w:ilvl="3" w:tplc="DA301926">
      <w:start w:val="1"/>
      <w:numFmt w:val="bullet"/>
      <w:lvlText w:val=""/>
      <w:lvlJc w:val="left"/>
      <w:pPr>
        <w:ind w:left="2880" w:hanging="360"/>
      </w:pPr>
      <w:rPr>
        <w:rFonts w:ascii="Symbol" w:hAnsi="Symbol" w:hint="default"/>
      </w:rPr>
    </w:lvl>
    <w:lvl w:ilvl="4" w:tplc="1354D63A">
      <w:start w:val="1"/>
      <w:numFmt w:val="bullet"/>
      <w:lvlText w:val="o"/>
      <w:lvlJc w:val="left"/>
      <w:pPr>
        <w:ind w:left="3600" w:hanging="360"/>
      </w:pPr>
      <w:rPr>
        <w:rFonts w:ascii="Courier New" w:hAnsi="Courier New" w:hint="default"/>
      </w:rPr>
    </w:lvl>
    <w:lvl w:ilvl="5" w:tplc="1688D13A">
      <w:start w:val="1"/>
      <w:numFmt w:val="bullet"/>
      <w:lvlText w:val=""/>
      <w:lvlJc w:val="left"/>
      <w:pPr>
        <w:ind w:left="4320" w:hanging="360"/>
      </w:pPr>
      <w:rPr>
        <w:rFonts w:ascii="Wingdings" w:hAnsi="Wingdings" w:hint="default"/>
      </w:rPr>
    </w:lvl>
    <w:lvl w:ilvl="6" w:tplc="26D89BB6">
      <w:start w:val="1"/>
      <w:numFmt w:val="bullet"/>
      <w:lvlText w:val=""/>
      <w:lvlJc w:val="left"/>
      <w:pPr>
        <w:ind w:left="5040" w:hanging="360"/>
      </w:pPr>
      <w:rPr>
        <w:rFonts w:ascii="Symbol" w:hAnsi="Symbol" w:hint="default"/>
      </w:rPr>
    </w:lvl>
    <w:lvl w:ilvl="7" w:tplc="15A231D4">
      <w:start w:val="1"/>
      <w:numFmt w:val="bullet"/>
      <w:lvlText w:val="o"/>
      <w:lvlJc w:val="left"/>
      <w:pPr>
        <w:ind w:left="5760" w:hanging="360"/>
      </w:pPr>
      <w:rPr>
        <w:rFonts w:ascii="Courier New" w:hAnsi="Courier New" w:hint="default"/>
      </w:rPr>
    </w:lvl>
    <w:lvl w:ilvl="8" w:tplc="0FE03F94">
      <w:start w:val="1"/>
      <w:numFmt w:val="bullet"/>
      <w:lvlText w:val=""/>
      <w:lvlJc w:val="left"/>
      <w:pPr>
        <w:ind w:left="6480" w:hanging="360"/>
      </w:pPr>
      <w:rPr>
        <w:rFonts w:ascii="Wingdings" w:hAnsi="Wingdings" w:hint="default"/>
      </w:rPr>
    </w:lvl>
  </w:abstractNum>
  <w:abstractNum w:abstractNumId="5" w15:restartNumberingAfterBreak="0">
    <w:nsid w:val="188B919F"/>
    <w:multiLevelType w:val="hybridMultilevel"/>
    <w:tmpl w:val="7D886CBA"/>
    <w:lvl w:ilvl="0" w:tplc="7278CCA0">
      <w:start w:val="1"/>
      <w:numFmt w:val="bullet"/>
      <w:lvlText w:val=""/>
      <w:lvlJc w:val="left"/>
      <w:pPr>
        <w:ind w:left="720" w:hanging="360"/>
      </w:pPr>
      <w:rPr>
        <w:rFonts w:ascii="Symbol" w:hAnsi="Symbol" w:hint="default"/>
      </w:rPr>
    </w:lvl>
    <w:lvl w:ilvl="1" w:tplc="CB7A7DFC">
      <w:start w:val="1"/>
      <w:numFmt w:val="bullet"/>
      <w:lvlText w:val="o"/>
      <w:lvlJc w:val="left"/>
      <w:pPr>
        <w:ind w:left="1440" w:hanging="360"/>
      </w:pPr>
      <w:rPr>
        <w:rFonts w:ascii="Courier New" w:hAnsi="Courier New" w:hint="default"/>
      </w:rPr>
    </w:lvl>
    <w:lvl w:ilvl="2" w:tplc="9E0007B0">
      <w:start w:val="1"/>
      <w:numFmt w:val="bullet"/>
      <w:lvlText w:val=""/>
      <w:lvlJc w:val="left"/>
      <w:pPr>
        <w:ind w:left="2160" w:hanging="360"/>
      </w:pPr>
      <w:rPr>
        <w:rFonts w:ascii="Wingdings" w:hAnsi="Wingdings" w:hint="default"/>
      </w:rPr>
    </w:lvl>
    <w:lvl w:ilvl="3" w:tplc="2EF0391C">
      <w:start w:val="1"/>
      <w:numFmt w:val="bullet"/>
      <w:lvlText w:val=""/>
      <w:lvlJc w:val="left"/>
      <w:pPr>
        <w:ind w:left="2880" w:hanging="360"/>
      </w:pPr>
      <w:rPr>
        <w:rFonts w:ascii="Symbol" w:hAnsi="Symbol" w:hint="default"/>
      </w:rPr>
    </w:lvl>
    <w:lvl w:ilvl="4" w:tplc="31584E22">
      <w:start w:val="1"/>
      <w:numFmt w:val="bullet"/>
      <w:lvlText w:val="o"/>
      <w:lvlJc w:val="left"/>
      <w:pPr>
        <w:ind w:left="3600" w:hanging="360"/>
      </w:pPr>
      <w:rPr>
        <w:rFonts w:ascii="Courier New" w:hAnsi="Courier New" w:hint="default"/>
      </w:rPr>
    </w:lvl>
    <w:lvl w:ilvl="5" w:tplc="E19824EE">
      <w:start w:val="1"/>
      <w:numFmt w:val="bullet"/>
      <w:lvlText w:val=""/>
      <w:lvlJc w:val="left"/>
      <w:pPr>
        <w:ind w:left="4320" w:hanging="360"/>
      </w:pPr>
      <w:rPr>
        <w:rFonts w:ascii="Wingdings" w:hAnsi="Wingdings" w:hint="default"/>
      </w:rPr>
    </w:lvl>
    <w:lvl w:ilvl="6" w:tplc="03EEFE1A">
      <w:start w:val="1"/>
      <w:numFmt w:val="bullet"/>
      <w:lvlText w:val=""/>
      <w:lvlJc w:val="left"/>
      <w:pPr>
        <w:ind w:left="5040" w:hanging="360"/>
      </w:pPr>
      <w:rPr>
        <w:rFonts w:ascii="Symbol" w:hAnsi="Symbol" w:hint="default"/>
      </w:rPr>
    </w:lvl>
    <w:lvl w:ilvl="7" w:tplc="E2A67768">
      <w:start w:val="1"/>
      <w:numFmt w:val="bullet"/>
      <w:lvlText w:val="o"/>
      <w:lvlJc w:val="left"/>
      <w:pPr>
        <w:ind w:left="5760" w:hanging="360"/>
      </w:pPr>
      <w:rPr>
        <w:rFonts w:ascii="Courier New" w:hAnsi="Courier New" w:hint="default"/>
      </w:rPr>
    </w:lvl>
    <w:lvl w:ilvl="8" w:tplc="561E51C2">
      <w:start w:val="1"/>
      <w:numFmt w:val="bullet"/>
      <w:lvlText w:val=""/>
      <w:lvlJc w:val="left"/>
      <w:pPr>
        <w:ind w:left="6480" w:hanging="360"/>
      </w:pPr>
      <w:rPr>
        <w:rFonts w:ascii="Wingdings" w:hAnsi="Wingdings" w:hint="default"/>
      </w:rPr>
    </w:lvl>
  </w:abstractNum>
  <w:abstractNum w:abstractNumId="6" w15:restartNumberingAfterBreak="0">
    <w:nsid w:val="1FB27159"/>
    <w:multiLevelType w:val="hybridMultilevel"/>
    <w:tmpl w:val="E4D8F8E4"/>
    <w:lvl w:ilvl="0" w:tplc="DF22A7F8">
      <w:start w:val="1"/>
      <w:numFmt w:val="bullet"/>
      <w:lvlText w:val=""/>
      <w:lvlJc w:val="left"/>
      <w:pPr>
        <w:ind w:left="720" w:hanging="360"/>
      </w:pPr>
      <w:rPr>
        <w:rFonts w:ascii="Symbol" w:hAnsi="Symbol" w:hint="default"/>
      </w:rPr>
    </w:lvl>
    <w:lvl w:ilvl="1" w:tplc="66F43E5E">
      <w:start w:val="1"/>
      <w:numFmt w:val="bullet"/>
      <w:lvlText w:val="o"/>
      <w:lvlJc w:val="left"/>
      <w:pPr>
        <w:ind w:left="1440" w:hanging="360"/>
      </w:pPr>
      <w:rPr>
        <w:rFonts w:ascii="Courier New" w:hAnsi="Courier New" w:hint="default"/>
      </w:rPr>
    </w:lvl>
    <w:lvl w:ilvl="2" w:tplc="F29A84DA">
      <w:start w:val="1"/>
      <w:numFmt w:val="bullet"/>
      <w:lvlText w:val=""/>
      <w:lvlJc w:val="left"/>
      <w:pPr>
        <w:ind w:left="2160" w:hanging="360"/>
      </w:pPr>
      <w:rPr>
        <w:rFonts w:ascii="Wingdings" w:hAnsi="Wingdings" w:hint="default"/>
      </w:rPr>
    </w:lvl>
    <w:lvl w:ilvl="3" w:tplc="313C49C8">
      <w:start w:val="1"/>
      <w:numFmt w:val="bullet"/>
      <w:lvlText w:val=""/>
      <w:lvlJc w:val="left"/>
      <w:pPr>
        <w:ind w:left="2880" w:hanging="360"/>
      </w:pPr>
      <w:rPr>
        <w:rFonts w:ascii="Symbol" w:hAnsi="Symbol" w:hint="default"/>
      </w:rPr>
    </w:lvl>
    <w:lvl w:ilvl="4" w:tplc="FD6EFC80">
      <w:start w:val="1"/>
      <w:numFmt w:val="bullet"/>
      <w:lvlText w:val="o"/>
      <w:lvlJc w:val="left"/>
      <w:pPr>
        <w:ind w:left="3600" w:hanging="360"/>
      </w:pPr>
      <w:rPr>
        <w:rFonts w:ascii="Courier New" w:hAnsi="Courier New" w:hint="default"/>
      </w:rPr>
    </w:lvl>
    <w:lvl w:ilvl="5" w:tplc="665C6B84">
      <w:start w:val="1"/>
      <w:numFmt w:val="bullet"/>
      <w:lvlText w:val=""/>
      <w:lvlJc w:val="left"/>
      <w:pPr>
        <w:ind w:left="4320" w:hanging="360"/>
      </w:pPr>
      <w:rPr>
        <w:rFonts w:ascii="Wingdings" w:hAnsi="Wingdings" w:hint="default"/>
      </w:rPr>
    </w:lvl>
    <w:lvl w:ilvl="6" w:tplc="08E23028">
      <w:start w:val="1"/>
      <w:numFmt w:val="bullet"/>
      <w:lvlText w:val=""/>
      <w:lvlJc w:val="left"/>
      <w:pPr>
        <w:ind w:left="5040" w:hanging="360"/>
      </w:pPr>
      <w:rPr>
        <w:rFonts w:ascii="Symbol" w:hAnsi="Symbol" w:hint="default"/>
      </w:rPr>
    </w:lvl>
    <w:lvl w:ilvl="7" w:tplc="DD0A8312">
      <w:start w:val="1"/>
      <w:numFmt w:val="bullet"/>
      <w:lvlText w:val="o"/>
      <w:lvlJc w:val="left"/>
      <w:pPr>
        <w:ind w:left="5760" w:hanging="360"/>
      </w:pPr>
      <w:rPr>
        <w:rFonts w:ascii="Courier New" w:hAnsi="Courier New" w:hint="default"/>
      </w:rPr>
    </w:lvl>
    <w:lvl w:ilvl="8" w:tplc="BEE62AFA">
      <w:start w:val="1"/>
      <w:numFmt w:val="bullet"/>
      <w:lvlText w:val=""/>
      <w:lvlJc w:val="left"/>
      <w:pPr>
        <w:ind w:left="6480" w:hanging="360"/>
      </w:pPr>
      <w:rPr>
        <w:rFonts w:ascii="Wingdings" w:hAnsi="Wingdings" w:hint="default"/>
      </w:rPr>
    </w:lvl>
  </w:abstractNum>
  <w:abstractNum w:abstractNumId="7" w15:restartNumberingAfterBreak="0">
    <w:nsid w:val="270E2B6D"/>
    <w:multiLevelType w:val="hybridMultilevel"/>
    <w:tmpl w:val="22AA2930"/>
    <w:lvl w:ilvl="0" w:tplc="A4805046">
      <w:start w:val="1"/>
      <w:numFmt w:val="bullet"/>
      <w:lvlText w:val=""/>
      <w:lvlJc w:val="left"/>
      <w:pPr>
        <w:ind w:left="720" w:hanging="360"/>
      </w:pPr>
      <w:rPr>
        <w:rFonts w:ascii="Symbol" w:hAnsi="Symbol" w:hint="default"/>
      </w:rPr>
    </w:lvl>
    <w:lvl w:ilvl="1" w:tplc="12E2AE2E">
      <w:start w:val="1"/>
      <w:numFmt w:val="bullet"/>
      <w:lvlText w:val="o"/>
      <w:lvlJc w:val="left"/>
      <w:pPr>
        <w:ind w:left="1440" w:hanging="360"/>
      </w:pPr>
      <w:rPr>
        <w:rFonts w:ascii="Courier New" w:hAnsi="Courier New" w:hint="default"/>
      </w:rPr>
    </w:lvl>
    <w:lvl w:ilvl="2" w:tplc="BF944A1A">
      <w:start w:val="1"/>
      <w:numFmt w:val="bullet"/>
      <w:lvlText w:val=""/>
      <w:lvlJc w:val="left"/>
      <w:pPr>
        <w:ind w:left="2160" w:hanging="360"/>
      </w:pPr>
      <w:rPr>
        <w:rFonts w:ascii="Wingdings" w:hAnsi="Wingdings" w:hint="default"/>
      </w:rPr>
    </w:lvl>
    <w:lvl w:ilvl="3" w:tplc="1A3E282C">
      <w:start w:val="1"/>
      <w:numFmt w:val="bullet"/>
      <w:lvlText w:val=""/>
      <w:lvlJc w:val="left"/>
      <w:pPr>
        <w:ind w:left="2880" w:hanging="360"/>
      </w:pPr>
      <w:rPr>
        <w:rFonts w:ascii="Symbol" w:hAnsi="Symbol" w:hint="default"/>
      </w:rPr>
    </w:lvl>
    <w:lvl w:ilvl="4" w:tplc="78CC8F02">
      <w:start w:val="1"/>
      <w:numFmt w:val="bullet"/>
      <w:lvlText w:val="o"/>
      <w:lvlJc w:val="left"/>
      <w:pPr>
        <w:ind w:left="3600" w:hanging="360"/>
      </w:pPr>
      <w:rPr>
        <w:rFonts w:ascii="Courier New" w:hAnsi="Courier New" w:hint="default"/>
      </w:rPr>
    </w:lvl>
    <w:lvl w:ilvl="5" w:tplc="DC7624C0">
      <w:start w:val="1"/>
      <w:numFmt w:val="bullet"/>
      <w:lvlText w:val=""/>
      <w:lvlJc w:val="left"/>
      <w:pPr>
        <w:ind w:left="4320" w:hanging="360"/>
      </w:pPr>
      <w:rPr>
        <w:rFonts w:ascii="Wingdings" w:hAnsi="Wingdings" w:hint="default"/>
      </w:rPr>
    </w:lvl>
    <w:lvl w:ilvl="6" w:tplc="3294B4D8">
      <w:start w:val="1"/>
      <w:numFmt w:val="bullet"/>
      <w:lvlText w:val=""/>
      <w:lvlJc w:val="left"/>
      <w:pPr>
        <w:ind w:left="5040" w:hanging="360"/>
      </w:pPr>
      <w:rPr>
        <w:rFonts w:ascii="Symbol" w:hAnsi="Symbol" w:hint="default"/>
      </w:rPr>
    </w:lvl>
    <w:lvl w:ilvl="7" w:tplc="66CCFDEA">
      <w:start w:val="1"/>
      <w:numFmt w:val="bullet"/>
      <w:lvlText w:val="o"/>
      <w:lvlJc w:val="left"/>
      <w:pPr>
        <w:ind w:left="5760" w:hanging="360"/>
      </w:pPr>
      <w:rPr>
        <w:rFonts w:ascii="Courier New" w:hAnsi="Courier New" w:hint="default"/>
      </w:rPr>
    </w:lvl>
    <w:lvl w:ilvl="8" w:tplc="8876AC40">
      <w:start w:val="1"/>
      <w:numFmt w:val="bullet"/>
      <w:lvlText w:val=""/>
      <w:lvlJc w:val="left"/>
      <w:pPr>
        <w:ind w:left="6480" w:hanging="360"/>
      </w:pPr>
      <w:rPr>
        <w:rFonts w:ascii="Wingdings" w:hAnsi="Wingdings" w:hint="default"/>
      </w:rPr>
    </w:lvl>
  </w:abstractNum>
  <w:abstractNum w:abstractNumId="8" w15:restartNumberingAfterBreak="0">
    <w:nsid w:val="2713F253"/>
    <w:multiLevelType w:val="hybridMultilevel"/>
    <w:tmpl w:val="17DEE77E"/>
    <w:lvl w:ilvl="0" w:tplc="6F0CB110">
      <w:start w:val="1"/>
      <w:numFmt w:val="bullet"/>
      <w:lvlText w:val=""/>
      <w:lvlJc w:val="left"/>
      <w:pPr>
        <w:ind w:left="720" w:hanging="360"/>
      </w:pPr>
      <w:rPr>
        <w:rFonts w:ascii="Symbol" w:hAnsi="Symbol" w:hint="default"/>
      </w:rPr>
    </w:lvl>
    <w:lvl w:ilvl="1" w:tplc="25FC8CB4">
      <w:start w:val="1"/>
      <w:numFmt w:val="bullet"/>
      <w:lvlText w:val="o"/>
      <w:lvlJc w:val="left"/>
      <w:pPr>
        <w:ind w:left="1440" w:hanging="360"/>
      </w:pPr>
      <w:rPr>
        <w:rFonts w:ascii="Courier New" w:hAnsi="Courier New" w:hint="default"/>
      </w:rPr>
    </w:lvl>
    <w:lvl w:ilvl="2" w:tplc="4DF4F998">
      <w:start w:val="1"/>
      <w:numFmt w:val="bullet"/>
      <w:lvlText w:val=""/>
      <w:lvlJc w:val="left"/>
      <w:pPr>
        <w:ind w:left="2160" w:hanging="360"/>
      </w:pPr>
      <w:rPr>
        <w:rFonts w:ascii="Wingdings" w:hAnsi="Wingdings" w:hint="default"/>
      </w:rPr>
    </w:lvl>
    <w:lvl w:ilvl="3" w:tplc="CA18AEDC">
      <w:start w:val="1"/>
      <w:numFmt w:val="bullet"/>
      <w:lvlText w:val=""/>
      <w:lvlJc w:val="left"/>
      <w:pPr>
        <w:ind w:left="2880" w:hanging="360"/>
      </w:pPr>
      <w:rPr>
        <w:rFonts w:ascii="Symbol" w:hAnsi="Symbol" w:hint="default"/>
      </w:rPr>
    </w:lvl>
    <w:lvl w:ilvl="4" w:tplc="A4E69B7C">
      <w:start w:val="1"/>
      <w:numFmt w:val="bullet"/>
      <w:lvlText w:val="o"/>
      <w:lvlJc w:val="left"/>
      <w:pPr>
        <w:ind w:left="3600" w:hanging="360"/>
      </w:pPr>
      <w:rPr>
        <w:rFonts w:ascii="Courier New" w:hAnsi="Courier New" w:hint="default"/>
      </w:rPr>
    </w:lvl>
    <w:lvl w:ilvl="5" w:tplc="6ADA8DBC">
      <w:start w:val="1"/>
      <w:numFmt w:val="bullet"/>
      <w:lvlText w:val=""/>
      <w:lvlJc w:val="left"/>
      <w:pPr>
        <w:ind w:left="4320" w:hanging="360"/>
      </w:pPr>
      <w:rPr>
        <w:rFonts w:ascii="Wingdings" w:hAnsi="Wingdings" w:hint="default"/>
      </w:rPr>
    </w:lvl>
    <w:lvl w:ilvl="6" w:tplc="E83A9136">
      <w:start w:val="1"/>
      <w:numFmt w:val="bullet"/>
      <w:lvlText w:val=""/>
      <w:lvlJc w:val="left"/>
      <w:pPr>
        <w:ind w:left="5040" w:hanging="360"/>
      </w:pPr>
      <w:rPr>
        <w:rFonts w:ascii="Symbol" w:hAnsi="Symbol" w:hint="default"/>
      </w:rPr>
    </w:lvl>
    <w:lvl w:ilvl="7" w:tplc="285246F4">
      <w:start w:val="1"/>
      <w:numFmt w:val="bullet"/>
      <w:lvlText w:val="o"/>
      <w:lvlJc w:val="left"/>
      <w:pPr>
        <w:ind w:left="5760" w:hanging="360"/>
      </w:pPr>
      <w:rPr>
        <w:rFonts w:ascii="Courier New" w:hAnsi="Courier New" w:hint="default"/>
      </w:rPr>
    </w:lvl>
    <w:lvl w:ilvl="8" w:tplc="72D84048">
      <w:start w:val="1"/>
      <w:numFmt w:val="bullet"/>
      <w:lvlText w:val=""/>
      <w:lvlJc w:val="left"/>
      <w:pPr>
        <w:ind w:left="6480" w:hanging="360"/>
      </w:pPr>
      <w:rPr>
        <w:rFonts w:ascii="Wingdings" w:hAnsi="Wingdings" w:hint="default"/>
      </w:rPr>
    </w:lvl>
  </w:abstractNum>
  <w:abstractNum w:abstractNumId="9" w15:restartNumberingAfterBreak="0">
    <w:nsid w:val="3021C3B9"/>
    <w:multiLevelType w:val="hybridMultilevel"/>
    <w:tmpl w:val="2526A5BE"/>
    <w:lvl w:ilvl="0" w:tplc="D91806F6">
      <w:start w:val="1"/>
      <w:numFmt w:val="bullet"/>
      <w:lvlText w:val="-"/>
      <w:lvlJc w:val="left"/>
      <w:pPr>
        <w:ind w:left="720" w:hanging="360"/>
      </w:pPr>
      <w:rPr>
        <w:rFonts w:ascii="Calibri" w:hAnsi="Calibri" w:hint="default"/>
      </w:rPr>
    </w:lvl>
    <w:lvl w:ilvl="1" w:tplc="753AD6DC">
      <w:start w:val="1"/>
      <w:numFmt w:val="bullet"/>
      <w:lvlText w:val="o"/>
      <w:lvlJc w:val="left"/>
      <w:pPr>
        <w:ind w:left="1440" w:hanging="360"/>
      </w:pPr>
      <w:rPr>
        <w:rFonts w:ascii="Courier New" w:hAnsi="Courier New" w:hint="default"/>
      </w:rPr>
    </w:lvl>
    <w:lvl w:ilvl="2" w:tplc="57B8AA06">
      <w:start w:val="1"/>
      <w:numFmt w:val="bullet"/>
      <w:lvlText w:val=""/>
      <w:lvlJc w:val="left"/>
      <w:pPr>
        <w:ind w:left="2160" w:hanging="360"/>
      </w:pPr>
      <w:rPr>
        <w:rFonts w:ascii="Wingdings" w:hAnsi="Wingdings" w:hint="default"/>
      </w:rPr>
    </w:lvl>
    <w:lvl w:ilvl="3" w:tplc="267CEA82">
      <w:start w:val="1"/>
      <w:numFmt w:val="bullet"/>
      <w:lvlText w:val=""/>
      <w:lvlJc w:val="left"/>
      <w:pPr>
        <w:ind w:left="2880" w:hanging="360"/>
      </w:pPr>
      <w:rPr>
        <w:rFonts w:ascii="Symbol" w:hAnsi="Symbol" w:hint="default"/>
      </w:rPr>
    </w:lvl>
    <w:lvl w:ilvl="4" w:tplc="00BA3104">
      <w:start w:val="1"/>
      <w:numFmt w:val="bullet"/>
      <w:lvlText w:val="o"/>
      <w:lvlJc w:val="left"/>
      <w:pPr>
        <w:ind w:left="3600" w:hanging="360"/>
      </w:pPr>
      <w:rPr>
        <w:rFonts w:ascii="Courier New" w:hAnsi="Courier New" w:hint="default"/>
      </w:rPr>
    </w:lvl>
    <w:lvl w:ilvl="5" w:tplc="F7AABDAE">
      <w:start w:val="1"/>
      <w:numFmt w:val="bullet"/>
      <w:lvlText w:val=""/>
      <w:lvlJc w:val="left"/>
      <w:pPr>
        <w:ind w:left="4320" w:hanging="360"/>
      </w:pPr>
      <w:rPr>
        <w:rFonts w:ascii="Wingdings" w:hAnsi="Wingdings" w:hint="default"/>
      </w:rPr>
    </w:lvl>
    <w:lvl w:ilvl="6" w:tplc="5BAE7E7A">
      <w:start w:val="1"/>
      <w:numFmt w:val="bullet"/>
      <w:lvlText w:val=""/>
      <w:lvlJc w:val="left"/>
      <w:pPr>
        <w:ind w:left="5040" w:hanging="360"/>
      </w:pPr>
      <w:rPr>
        <w:rFonts w:ascii="Symbol" w:hAnsi="Symbol" w:hint="default"/>
      </w:rPr>
    </w:lvl>
    <w:lvl w:ilvl="7" w:tplc="918E656A">
      <w:start w:val="1"/>
      <w:numFmt w:val="bullet"/>
      <w:lvlText w:val="o"/>
      <w:lvlJc w:val="left"/>
      <w:pPr>
        <w:ind w:left="5760" w:hanging="360"/>
      </w:pPr>
      <w:rPr>
        <w:rFonts w:ascii="Courier New" w:hAnsi="Courier New" w:hint="default"/>
      </w:rPr>
    </w:lvl>
    <w:lvl w:ilvl="8" w:tplc="1964783E">
      <w:start w:val="1"/>
      <w:numFmt w:val="bullet"/>
      <w:lvlText w:val=""/>
      <w:lvlJc w:val="left"/>
      <w:pPr>
        <w:ind w:left="6480" w:hanging="360"/>
      </w:pPr>
      <w:rPr>
        <w:rFonts w:ascii="Wingdings" w:hAnsi="Wingdings" w:hint="default"/>
      </w:rPr>
    </w:lvl>
  </w:abstractNum>
  <w:abstractNum w:abstractNumId="10" w15:restartNumberingAfterBreak="0">
    <w:nsid w:val="3040A3C2"/>
    <w:multiLevelType w:val="hybridMultilevel"/>
    <w:tmpl w:val="66A2D67E"/>
    <w:lvl w:ilvl="0" w:tplc="5510BE58">
      <w:start w:val="1"/>
      <w:numFmt w:val="bullet"/>
      <w:lvlText w:val=""/>
      <w:lvlJc w:val="left"/>
      <w:pPr>
        <w:ind w:left="720" w:hanging="360"/>
      </w:pPr>
      <w:rPr>
        <w:rFonts w:ascii="Symbol" w:hAnsi="Symbol" w:hint="default"/>
      </w:rPr>
    </w:lvl>
    <w:lvl w:ilvl="1" w:tplc="D0BA2350">
      <w:start w:val="1"/>
      <w:numFmt w:val="bullet"/>
      <w:lvlText w:val="o"/>
      <w:lvlJc w:val="left"/>
      <w:pPr>
        <w:ind w:left="1440" w:hanging="360"/>
      </w:pPr>
      <w:rPr>
        <w:rFonts w:ascii="Courier New" w:hAnsi="Courier New" w:hint="default"/>
      </w:rPr>
    </w:lvl>
    <w:lvl w:ilvl="2" w:tplc="F8928226">
      <w:start w:val="1"/>
      <w:numFmt w:val="bullet"/>
      <w:lvlText w:val=""/>
      <w:lvlJc w:val="left"/>
      <w:pPr>
        <w:ind w:left="2160" w:hanging="360"/>
      </w:pPr>
      <w:rPr>
        <w:rFonts w:ascii="Wingdings" w:hAnsi="Wingdings" w:hint="default"/>
      </w:rPr>
    </w:lvl>
    <w:lvl w:ilvl="3" w:tplc="65CE3038">
      <w:start w:val="1"/>
      <w:numFmt w:val="bullet"/>
      <w:lvlText w:val=""/>
      <w:lvlJc w:val="left"/>
      <w:pPr>
        <w:ind w:left="2880" w:hanging="360"/>
      </w:pPr>
      <w:rPr>
        <w:rFonts w:ascii="Symbol" w:hAnsi="Symbol" w:hint="default"/>
      </w:rPr>
    </w:lvl>
    <w:lvl w:ilvl="4" w:tplc="5E94A8EE">
      <w:start w:val="1"/>
      <w:numFmt w:val="bullet"/>
      <w:lvlText w:val="o"/>
      <w:lvlJc w:val="left"/>
      <w:pPr>
        <w:ind w:left="3600" w:hanging="360"/>
      </w:pPr>
      <w:rPr>
        <w:rFonts w:ascii="Courier New" w:hAnsi="Courier New" w:hint="default"/>
      </w:rPr>
    </w:lvl>
    <w:lvl w:ilvl="5" w:tplc="2F2E480A">
      <w:start w:val="1"/>
      <w:numFmt w:val="bullet"/>
      <w:lvlText w:val=""/>
      <w:lvlJc w:val="left"/>
      <w:pPr>
        <w:ind w:left="4320" w:hanging="360"/>
      </w:pPr>
      <w:rPr>
        <w:rFonts w:ascii="Wingdings" w:hAnsi="Wingdings" w:hint="default"/>
      </w:rPr>
    </w:lvl>
    <w:lvl w:ilvl="6" w:tplc="175C95FE">
      <w:start w:val="1"/>
      <w:numFmt w:val="bullet"/>
      <w:lvlText w:val=""/>
      <w:lvlJc w:val="left"/>
      <w:pPr>
        <w:ind w:left="5040" w:hanging="360"/>
      </w:pPr>
      <w:rPr>
        <w:rFonts w:ascii="Symbol" w:hAnsi="Symbol" w:hint="default"/>
      </w:rPr>
    </w:lvl>
    <w:lvl w:ilvl="7" w:tplc="BA803728">
      <w:start w:val="1"/>
      <w:numFmt w:val="bullet"/>
      <w:lvlText w:val="o"/>
      <w:lvlJc w:val="left"/>
      <w:pPr>
        <w:ind w:left="5760" w:hanging="360"/>
      </w:pPr>
      <w:rPr>
        <w:rFonts w:ascii="Courier New" w:hAnsi="Courier New" w:hint="default"/>
      </w:rPr>
    </w:lvl>
    <w:lvl w:ilvl="8" w:tplc="81C024E6">
      <w:start w:val="1"/>
      <w:numFmt w:val="bullet"/>
      <w:lvlText w:val=""/>
      <w:lvlJc w:val="left"/>
      <w:pPr>
        <w:ind w:left="6480" w:hanging="360"/>
      </w:pPr>
      <w:rPr>
        <w:rFonts w:ascii="Wingdings" w:hAnsi="Wingdings" w:hint="default"/>
      </w:rPr>
    </w:lvl>
  </w:abstractNum>
  <w:abstractNum w:abstractNumId="11" w15:restartNumberingAfterBreak="0">
    <w:nsid w:val="3142DE60"/>
    <w:multiLevelType w:val="hybridMultilevel"/>
    <w:tmpl w:val="0E124DFA"/>
    <w:lvl w:ilvl="0" w:tplc="C874A814">
      <w:start w:val="1"/>
      <w:numFmt w:val="bullet"/>
      <w:lvlText w:val=""/>
      <w:lvlJc w:val="left"/>
      <w:pPr>
        <w:ind w:left="720" w:hanging="360"/>
      </w:pPr>
      <w:rPr>
        <w:rFonts w:ascii="Symbol" w:hAnsi="Symbol" w:hint="default"/>
      </w:rPr>
    </w:lvl>
    <w:lvl w:ilvl="1" w:tplc="8A488FDE">
      <w:start w:val="1"/>
      <w:numFmt w:val="bullet"/>
      <w:lvlText w:val="o"/>
      <w:lvlJc w:val="left"/>
      <w:pPr>
        <w:ind w:left="1440" w:hanging="360"/>
      </w:pPr>
      <w:rPr>
        <w:rFonts w:ascii="Courier New" w:hAnsi="Courier New" w:hint="default"/>
      </w:rPr>
    </w:lvl>
    <w:lvl w:ilvl="2" w:tplc="C1FED6B4">
      <w:start w:val="1"/>
      <w:numFmt w:val="bullet"/>
      <w:lvlText w:val=""/>
      <w:lvlJc w:val="left"/>
      <w:pPr>
        <w:ind w:left="2160" w:hanging="360"/>
      </w:pPr>
      <w:rPr>
        <w:rFonts w:ascii="Wingdings" w:hAnsi="Wingdings" w:hint="default"/>
      </w:rPr>
    </w:lvl>
    <w:lvl w:ilvl="3" w:tplc="72AA516A">
      <w:start w:val="1"/>
      <w:numFmt w:val="bullet"/>
      <w:lvlText w:val=""/>
      <w:lvlJc w:val="left"/>
      <w:pPr>
        <w:ind w:left="2880" w:hanging="360"/>
      </w:pPr>
      <w:rPr>
        <w:rFonts w:ascii="Symbol" w:hAnsi="Symbol" w:hint="default"/>
      </w:rPr>
    </w:lvl>
    <w:lvl w:ilvl="4" w:tplc="CC545954">
      <w:start w:val="1"/>
      <w:numFmt w:val="bullet"/>
      <w:lvlText w:val="o"/>
      <w:lvlJc w:val="left"/>
      <w:pPr>
        <w:ind w:left="3600" w:hanging="360"/>
      </w:pPr>
      <w:rPr>
        <w:rFonts w:ascii="Courier New" w:hAnsi="Courier New" w:hint="default"/>
      </w:rPr>
    </w:lvl>
    <w:lvl w:ilvl="5" w:tplc="6DC6B1E6">
      <w:start w:val="1"/>
      <w:numFmt w:val="bullet"/>
      <w:lvlText w:val=""/>
      <w:lvlJc w:val="left"/>
      <w:pPr>
        <w:ind w:left="4320" w:hanging="360"/>
      </w:pPr>
      <w:rPr>
        <w:rFonts w:ascii="Wingdings" w:hAnsi="Wingdings" w:hint="default"/>
      </w:rPr>
    </w:lvl>
    <w:lvl w:ilvl="6" w:tplc="34483C96">
      <w:start w:val="1"/>
      <w:numFmt w:val="bullet"/>
      <w:lvlText w:val=""/>
      <w:lvlJc w:val="left"/>
      <w:pPr>
        <w:ind w:left="5040" w:hanging="360"/>
      </w:pPr>
      <w:rPr>
        <w:rFonts w:ascii="Symbol" w:hAnsi="Symbol" w:hint="default"/>
      </w:rPr>
    </w:lvl>
    <w:lvl w:ilvl="7" w:tplc="BAAE43E2">
      <w:start w:val="1"/>
      <w:numFmt w:val="bullet"/>
      <w:lvlText w:val="o"/>
      <w:lvlJc w:val="left"/>
      <w:pPr>
        <w:ind w:left="5760" w:hanging="360"/>
      </w:pPr>
      <w:rPr>
        <w:rFonts w:ascii="Courier New" w:hAnsi="Courier New" w:hint="default"/>
      </w:rPr>
    </w:lvl>
    <w:lvl w:ilvl="8" w:tplc="9D1E0DFC">
      <w:start w:val="1"/>
      <w:numFmt w:val="bullet"/>
      <w:lvlText w:val=""/>
      <w:lvlJc w:val="left"/>
      <w:pPr>
        <w:ind w:left="6480" w:hanging="360"/>
      </w:pPr>
      <w:rPr>
        <w:rFonts w:ascii="Wingdings" w:hAnsi="Wingdings" w:hint="default"/>
      </w:rPr>
    </w:lvl>
  </w:abstractNum>
  <w:abstractNum w:abstractNumId="12" w15:restartNumberingAfterBreak="0">
    <w:nsid w:val="3163903D"/>
    <w:multiLevelType w:val="hybridMultilevel"/>
    <w:tmpl w:val="3A82DF44"/>
    <w:lvl w:ilvl="0" w:tplc="F550B5D4">
      <w:start w:val="1"/>
      <w:numFmt w:val="bullet"/>
      <w:lvlText w:val=""/>
      <w:lvlJc w:val="left"/>
      <w:pPr>
        <w:ind w:left="720" w:hanging="360"/>
      </w:pPr>
      <w:rPr>
        <w:rFonts w:ascii="Symbol" w:hAnsi="Symbol" w:hint="default"/>
      </w:rPr>
    </w:lvl>
    <w:lvl w:ilvl="1" w:tplc="105852C6">
      <w:start w:val="1"/>
      <w:numFmt w:val="bullet"/>
      <w:lvlText w:val="o"/>
      <w:lvlJc w:val="left"/>
      <w:pPr>
        <w:ind w:left="1440" w:hanging="360"/>
      </w:pPr>
      <w:rPr>
        <w:rFonts w:ascii="Courier New" w:hAnsi="Courier New" w:hint="default"/>
      </w:rPr>
    </w:lvl>
    <w:lvl w:ilvl="2" w:tplc="D346D14C">
      <w:start w:val="1"/>
      <w:numFmt w:val="bullet"/>
      <w:lvlText w:val=""/>
      <w:lvlJc w:val="left"/>
      <w:pPr>
        <w:ind w:left="2160" w:hanging="360"/>
      </w:pPr>
      <w:rPr>
        <w:rFonts w:ascii="Wingdings" w:hAnsi="Wingdings" w:hint="default"/>
      </w:rPr>
    </w:lvl>
    <w:lvl w:ilvl="3" w:tplc="FB0EE120">
      <w:start w:val="1"/>
      <w:numFmt w:val="bullet"/>
      <w:lvlText w:val=""/>
      <w:lvlJc w:val="left"/>
      <w:pPr>
        <w:ind w:left="2880" w:hanging="360"/>
      </w:pPr>
      <w:rPr>
        <w:rFonts w:ascii="Symbol" w:hAnsi="Symbol" w:hint="default"/>
      </w:rPr>
    </w:lvl>
    <w:lvl w:ilvl="4" w:tplc="4DCAC262">
      <w:start w:val="1"/>
      <w:numFmt w:val="bullet"/>
      <w:lvlText w:val="o"/>
      <w:lvlJc w:val="left"/>
      <w:pPr>
        <w:ind w:left="3600" w:hanging="360"/>
      </w:pPr>
      <w:rPr>
        <w:rFonts w:ascii="Courier New" w:hAnsi="Courier New" w:hint="default"/>
      </w:rPr>
    </w:lvl>
    <w:lvl w:ilvl="5" w:tplc="A76431E2">
      <w:start w:val="1"/>
      <w:numFmt w:val="bullet"/>
      <w:lvlText w:val=""/>
      <w:lvlJc w:val="left"/>
      <w:pPr>
        <w:ind w:left="4320" w:hanging="360"/>
      </w:pPr>
      <w:rPr>
        <w:rFonts w:ascii="Wingdings" w:hAnsi="Wingdings" w:hint="default"/>
      </w:rPr>
    </w:lvl>
    <w:lvl w:ilvl="6" w:tplc="0F9E6E3A">
      <w:start w:val="1"/>
      <w:numFmt w:val="bullet"/>
      <w:lvlText w:val=""/>
      <w:lvlJc w:val="left"/>
      <w:pPr>
        <w:ind w:left="5040" w:hanging="360"/>
      </w:pPr>
      <w:rPr>
        <w:rFonts w:ascii="Symbol" w:hAnsi="Symbol" w:hint="default"/>
      </w:rPr>
    </w:lvl>
    <w:lvl w:ilvl="7" w:tplc="421EFB44">
      <w:start w:val="1"/>
      <w:numFmt w:val="bullet"/>
      <w:lvlText w:val="o"/>
      <w:lvlJc w:val="left"/>
      <w:pPr>
        <w:ind w:left="5760" w:hanging="360"/>
      </w:pPr>
      <w:rPr>
        <w:rFonts w:ascii="Courier New" w:hAnsi="Courier New" w:hint="default"/>
      </w:rPr>
    </w:lvl>
    <w:lvl w:ilvl="8" w:tplc="0406A0F0">
      <w:start w:val="1"/>
      <w:numFmt w:val="bullet"/>
      <w:lvlText w:val=""/>
      <w:lvlJc w:val="left"/>
      <w:pPr>
        <w:ind w:left="6480" w:hanging="360"/>
      </w:pPr>
      <w:rPr>
        <w:rFonts w:ascii="Wingdings" w:hAnsi="Wingdings" w:hint="default"/>
      </w:rPr>
    </w:lvl>
  </w:abstractNum>
  <w:abstractNum w:abstractNumId="13" w15:restartNumberingAfterBreak="0">
    <w:nsid w:val="3552BFA1"/>
    <w:multiLevelType w:val="hybridMultilevel"/>
    <w:tmpl w:val="5A6C6608"/>
    <w:lvl w:ilvl="0" w:tplc="D34EEA50">
      <w:start w:val="1"/>
      <w:numFmt w:val="decimal"/>
      <w:lvlText w:val="%1."/>
      <w:lvlJc w:val="left"/>
      <w:pPr>
        <w:ind w:left="720" w:hanging="360"/>
      </w:pPr>
    </w:lvl>
    <w:lvl w:ilvl="1" w:tplc="9DDED078">
      <w:start w:val="1"/>
      <w:numFmt w:val="lowerLetter"/>
      <w:lvlText w:val="%2."/>
      <w:lvlJc w:val="left"/>
      <w:pPr>
        <w:ind w:left="1440" w:hanging="360"/>
      </w:pPr>
    </w:lvl>
    <w:lvl w:ilvl="2" w:tplc="3C4A458E">
      <w:start w:val="1"/>
      <w:numFmt w:val="lowerRoman"/>
      <w:lvlText w:val="%3."/>
      <w:lvlJc w:val="right"/>
      <w:pPr>
        <w:ind w:left="2160" w:hanging="180"/>
      </w:pPr>
    </w:lvl>
    <w:lvl w:ilvl="3" w:tplc="D5022ED4">
      <w:start w:val="1"/>
      <w:numFmt w:val="decimal"/>
      <w:lvlText w:val="%4."/>
      <w:lvlJc w:val="left"/>
      <w:pPr>
        <w:ind w:left="2880" w:hanging="360"/>
      </w:pPr>
    </w:lvl>
    <w:lvl w:ilvl="4" w:tplc="E06E84A2">
      <w:start w:val="1"/>
      <w:numFmt w:val="lowerLetter"/>
      <w:lvlText w:val="%5."/>
      <w:lvlJc w:val="left"/>
      <w:pPr>
        <w:ind w:left="3600" w:hanging="360"/>
      </w:pPr>
    </w:lvl>
    <w:lvl w:ilvl="5" w:tplc="99D4EDE0">
      <w:start w:val="1"/>
      <w:numFmt w:val="lowerRoman"/>
      <w:lvlText w:val="%6."/>
      <w:lvlJc w:val="right"/>
      <w:pPr>
        <w:ind w:left="4320" w:hanging="180"/>
      </w:pPr>
    </w:lvl>
    <w:lvl w:ilvl="6" w:tplc="6E1A6864">
      <w:start w:val="1"/>
      <w:numFmt w:val="decimal"/>
      <w:lvlText w:val="%7."/>
      <w:lvlJc w:val="left"/>
      <w:pPr>
        <w:ind w:left="5040" w:hanging="360"/>
      </w:pPr>
    </w:lvl>
    <w:lvl w:ilvl="7" w:tplc="5F6AF5EA">
      <w:start w:val="1"/>
      <w:numFmt w:val="lowerLetter"/>
      <w:lvlText w:val="%8."/>
      <w:lvlJc w:val="left"/>
      <w:pPr>
        <w:ind w:left="5760" w:hanging="360"/>
      </w:pPr>
    </w:lvl>
    <w:lvl w:ilvl="8" w:tplc="942008B2">
      <w:start w:val="1"/>
      <w:numFmt w:val="lowerRoman"/>
      <w:lvlText w:val="%9."/>
      <w:lvlJc w:val="right"/>
      <w:pPr>
        <w:ind w:left="6480" w:hanging="180"/>
      </w:pPr>
    </w:lvl>
  </w:abstractNum>
  <w:abstractNum w:abstractNumId="14" w15:restartNumberingAfterBreak="0">
    <w:nsid w:val="35B653AC"/>
    <w:multiLevelType w:val="hybridMultilevel"/>
    <w:tmpl w:val="B6A429AC"/>
    <w:lvl w:ilvl="0" w:tplc="18A27962">
      <w:start w:val="1"/>
      <w:numFmt w:val="decimal"/>
      <w:lvlText w:val="%1."/>
      <w:lvlJc w:val="left"/>
      <w:pPr>
        <w:ind w:left="486" w:hanging="360"/>
      </w:pPr>
      <w:rPr>
        <w:rFonts w:ascii="Calibri" w:eastAsia="Calibri" w:hAnsi="Calibri" w:cs="Calibri"/>
      </w:rPr>
    </w:lvl>
    <w:lvl w:ilvl="1" w:tplc="04090003">
      <w:start w:val="1"/>
      <w:numFmt w:val="bullet"/>
      <w:lvlText w:val="o"/>
      <w:lvlJc w:val="left"/>
      <w:pPr>
        <w:ind w:left="1206" w:hanging="360"/>
      </w:pPr>
      <w:rPr>
        <w:rFonts w:ascii="Courier New" w:hAnsi="Courier New" w:cs="Courier New" w:hint="default"/>
      </w:rPr>
    </w:lvl>
    <w:lvl w:ilvl="2" w:tplc="04090005" w:tentative="1">
      <w:start w:val="1"/>
      <w:numFmt w:val="bullet"/>
      <w:lvlText w:val=""/>
      <w:lvlJc w:val="left"/>
      <w:pPr>
        <w:ind w:left="1926" w:hanging="360"/>
      </w:pPr>
      <w:rPr>
        <w:rFonts w:ascii="Wingdings" w:hAnsi="Wingdings" w:hint="default"/>
      </w:rPr>
    </w:lvl>
    <w:lvl w:ilvl="3" w:tplc="04090001" w:tentative="1">
      <w:start w:val="1"/>
      <w:numFmt w:val="bullet"/>
      <w:lvlText w:val=""/>
      <w:lvlJc w:val="left"/>
      <w:pPr>
        <w:ind w:left="2646" w:hanging="360"/>
      </w:pPr>
      <w:rPr>
        <w:rFonts w:ascii="Symbol" w:hAnsi="Symbol" w:hint="default"/>
      </w:rPr>
    </w:lvl>
    <w:lvl w:ilvl="4" w:tplc="04090003" w:tentative="1">
      <w:start w:val="1"/>
      <w:numFmt w:val="bullet"/>
      <w:lvlText w:val="o"/>
      <w:lvlJc w:val="left"/>
      <w:pPr>
        <w:ind w:left="3366" w:hanging="360"/>
      </w:pPr>
      <w:rPr>
        <w:rFonts w:ascii="Courier New" w:hAnsi="Courier New" w:cs="Courier New" w:hint="default"/>
      </w:rPr>
    </w:lvl>
    <w:lvl w:ilvl="5" w:tplc="04090005" w:tentative="1">
      <w:start w:val="1"/>
      <w:numFmt w:val="bullet"/>
      <w:lvlText w:val=""/>
      <w:lvlJc w:val="left"/>
      <w:pPr>
        <w:ind w:left="4086" w:hanging="360"/>
      </w:pPr>
      <w:rPr>
        <w:rFonts w:ascii="Wingdings" w:hAnsi="Wingdings" w:hint="default"/>
      </w:rPr>
    </w:lvl>
    <w:lvl w:ilvl="6" w:tplc="04090001" w:tentative="1">
      <w:start w:val="1"/>
      <w:numFmt w:val="bullet"/>
      <w:lvlText w:val=""/>
      <w:lvlJc w:val="left"/>
      <w:pPr>
        <w:ind w:left="4806" w:hanging="360"/>
      </w:pPr>
      <w:rPr>
        <w:rFonts w:ascii="Symbol" w:hAnsi="Symbol" w:hint="default"/>
      </w:rPr>
    </w:lvl>
    <w:lvl w:ilvl="7" w:tplc="04090003" w:tentative="1">
      <w:start w:val="1"/>
      <w:numFmt w:val="bullet"/>
      <w:lvlText w:val="o"/>
      <w:lvlJc w:val="left"/>
      <w:pPr>
        <w:ind w:left="5526" w:hanging="360"/>
      </w:pPr>
      <w:rPr>
        <w:rFonts w:ascii="Courier New" w:hAnsi="Courier New" w:cs="Courier New" w:hint="default"/>
      </w:rPr>
    </w:lvl>
    <w:lvl w:ilvl="8" w:tplc="04090005" w:tentative="1">
      <w:start w:val="1"/>
      <w:numFmt w:val="bullet"/>
      <w:lvlText w:val=""/>
      <w:lvlJc w:val="left"/>
      <w:pPr>
        <w:ind w:left="6246" w:hanging="360"/>
      </w:pPr>
      <w:rPr>
        <w:rFonts w:ascii="Wingdings" w:hAnsi="Wingdings" w:hint="default"/>
      </w:rPr>
    </w:lvl>
  </w:abstractNum>
  <w:abstractNum w:abstractNumId="15" w15:restartNumberingAfterBreak="0">
    <w:nsid w:val="3A4765D6"/>
    <w:multiLevelType w:val="hybridMultilevel"/>
    <w:tmpl w:val="38ACA52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6" w15:restartNumberingAfterBreak="0">
    <w:nsid w:val="3BC65329"/>
    <w:multiLevelType w:val="hybridMultilevel"/>
    <w:tmpl w:val="43A6BC54"/>
    <w:lvl w:ilvl="0" w:tplc="54D62C00">
      <w:start w:val="1"/>
      <w:numFmt w:val="bullet"/>
      <w:lvlText w:val=""/>
      <w:lvlJc w:val="left"/>
      <w:pPr>
        <w:ind w:left="720" w:hanging="360"/>
      </w:pPr>
      <w:rPr>
        <w:rFonts w:ascii="Symbol" w:hAnsi="Symbol" w:hint="default"/>
      </w:rPr>
    </w:lvl>
    <w:lvl w:ilvl="1" w:tplc="86B42340">
      <w:start w:val="1"/>
      <w:numFmt w:val="bullet"/>
      <w:lvlText w:val="o"/>
      <w:lvlJc w:val="left"/>
      <w:pPr>
        <w:ind w:left="1440" w:hanging="360"/>
      </w:pPr>
      <w:rPr>
        <w:rFonts w:ascii="Courier New" w:hAnsi="Courier New" w:hint="default"/>
      </w:rPr>
    </w:lvl>
    <w:lvl w:ilvl="2" w:tplc="B38CB5B0">
      <w:start w:val="1"/>
      <w:numFmt w:val="bullet"/>
      <w:lvlText w:val=""/>
      <w:lvlJc w:val="left"/>
      <w:pPr>
        <w:ind w:left="2160" w:hanging="360"/>
      </w:pPr>
      <w:rPr>
        <w:rFonts w:ascii="Wingdings" w:hAnsi="Wingdings" w:hint="default"/>
      </w:rPr>
    </w:lvl>
    <w:lvl w:ilvl="3" w:tplc="B0EE3BD0">
      <w:start w:val="1"/>
      <w:numFmt w:val="bullet"/>
      <w:lvlText w:val=""/>
      <w:lvlJc w:val="left"/>
      <w:pPr>
        <w:ind w:left="2880" w:hanging="360"/>
      </w:pPr>
      <w:rPr>
        <w:rFonts w:ascii="Symbol" w:hAnsi="Symbol" w:hint="default"/>
      </w:rPr>
    </w:lvl>
    <w:lvl w:ilvl="4" w:tplc="0BF89DB8">
      <w:start w:val="1"/>
      <w:numFmt w:val="bullet"/>
      <w:lvlText w:val="o"/>
      <w:lvlJc w:val="left"/>
      <w:pPr>
        <w:ind w:left="3600" w:hanging="360"/>
      </w:pPr>
      <w:rPr>
        <w:rFonts w:ascii="Courier New" w:hAnsi="Courier New" w:hint="default"/>
      </w:rPr>
    </w:lvl>
    <w:lvl w:ilvl="5" w:tplc="0F629928">
      <w:start w:val="1"/>
      <w:numFmt w:val="bullet"/>
      <w:lvlText w:val=""/>
      <w:lvlJc w:val="left"/>
      <w:pPr>
        <w:ind w:left="4320" w:hanging="360"/>
      </w:pPr>
      <w:rPr>
        <w:rFonts w:ascii="Wingdings" w:hAnsi="Wingdings" w:hint="default"/>
      </w:rPr>
    </w:lvl>
    <w:lvl w:ilvl="6" w:tplc="2E303B6A">
      <w:start w:val="1"/>
      <w:numFmt w:val="bullet"/>
      <w:lvlText w:val=""/>
      <w:lvlJc w:val="left"/>
      <w:pPr>
        <w:ind w:left="5040" w:hanging="360"/>
      </w:pPr>
      <w:rPr>
        <w:rFonts w:ascii="Symbol" w:hAnsi="Symbol" w:hint="default"/>
      </w:rPr>
    </w:lvl>
    <w:lvl w:ilvl="7" w:tplc="C3728710">
      <w:start w:val="1"/>
      <w:numFmt w:val="bullet"/>
      <w:lvlText w:val="o"/>
      <w:lvlJc w:val="left"/>
      <w:pPr>
        <w:ind w:left="5760" w:hanging="360"/>
      </w:pPr>
      <w:rPr>
        <w:rFonts w:ascii="Courier New" w:hAnsi="Courier New" w:hint="default"/>
      </w:rPr>
    </w:lvl>
    <w:lvl w:ilvl="8" w:tplc="E66A233E">
      <w:start w:val="1"/>
      <w:numFmt w:val="bullet"/>
      <w:lvlText w:val=""/>
      <w:lvlJc w:val="left"/>
      <w:pPr>
        <w:ind w:left="6480" w:hanging="360"/>
      </w:pPr>
      <w:rPr>
        <w:rFonts w:ascii="Wingdings" w:hAnsi="Wingdings" w:hint="default"/>
      </w:rPr>
    </w:lvl>
  </w:abstractNum>
  <w:abstractNum w:abstractNumId="17" w15:restartNumberingAfterBreak="0">
    <w:nsid w:val="3F9878E9"/>
    <w:multiLevelType w:val="hybridMultilevel"/>
    <w:tmpl w:val="6CB24CEC"/>
    <w:lvl w:ilvl="0" w:tplc="4C70C424">
      <w:start w:val="1"/>
      <w:numFmt w:val="bullet"/>
      <w:lvlText w:val=""/>
      <w:lvlJc w:val="left"/>
      <w:pPr>
        <w:ind w:left="720" w:hanging="360"/>
      </w:pPr>
      <w:rPr>
        <w:rFonts w:ascii="Symbol" w:hAnsi="Symbol" w:hint="default"/>
      </w:rPr>
    </w:lvl>
    <w:lvl w:ilvl="1" w:tplc="2A60F736">
      <w:start w:val="1"/>
      <w:numFmt w:val="bullet"/>
      <w:lvlText w:val="o"/>
      <w:lvlJc w:val="left"/>
      <w:pPr>
        <w:ind w:left="1440" w:hanging="360"/>
      </w:pPr>
      <w:rPr>
        <w:rFonts w:ascii="Courier New" w:hAnsi="Courier New" w:hint="default"/>
      </w:rPr>
    </w:lvl>
    <w:lvl w:ilvl="2" w:tplc="805606A8">
      <w:start w:val="1"/>
      <w:numFmt w:val="bullet"/>
      <w:lvlText w:val=""/>
      <w:lvlJc w:val="left"/>
      <w:pPr>
        <w:ind w:left="2160" w:hanging="360"/>
      </w:pPr>
      <w:rPr>
        <w:rFonts w:ascii="Wingdings" w:hAnsi="Wingdings" w:hint="default"/>
      </w:rPr>
    </w:lvl>
    <w:lvl w:ilvl="3" w:tplc="A942C776">
      <w:start w:val="1"/>
      <w:numFmt w:val="bullet"/>
      <w:lvlText w:val=""/>
      <w:lvlJc w:val="left"/>
      <w:pPr>
        <w:ind w:left="2880" w:hanging="360"/>
      </w:pPr>
      <w:rPr>
        <w:rFonts w:ascii="Symbol" w:hAnsi="Symbol" w:hint="default"/>
      </w:rPr>
    </w:lvl>
    <w:lvl w:ilvl="4" w:tplc="B524B15A">
      <w:start w:val="1"/>
      <w:numFmt w:val="bullet"/>
      <w:lvlText w:val="o"/>
      <w:lvlJc w:val="left"/>
      <w:pPr>
        <w:ind w:left="3600" w:hanging="360"/>
      </w:pPr>
      <w:rPr>
        <w:rFonts w:ascii="Courier New" w:hAnsi="Courier New" w:hint="default"/>
      </w:rPr>
    </w:lvl>
    <w:lvl w:ilvl="5" w:tplc="69B6F218">
      <w:start w:val="1"/>
      <w:numFmt w:val="bullet"/>
      <w:lvlText w:val=""/>
      <w:lvlJc w:val="left"/>
      <w:pPr>
        <w:ind w:left="4320" w:hanging="360"/>
      </w:pPr>
      <w:rPr>
        <w:rFonts w:ascii="Wingdings" w:hAnsi="Wingdings" w:hint="default"/>
      </w:rPr>
    </w:lvl>
    <w:lvl w:ilvl="6" w:tplc="16CCE29C">
      <w:start w:val="1"/>
      <w:numFmt w:val="bullet"/>
      <w:lvlText w:val=""/>
      <w:lvlJc w:val="left"/>
      <w:pPr>
        <w:ind w:left="5040" w:hanging="360"/>
      </w:pPr>
      <w:rPr>
        <w:rFonts w:ascii="Symbol" w:hAnsi="Symbol" w:hint="default"/>
      </w:rPr>
    </w:lvl>
    <w:lvl w:ilvl="7" w:tplc="220CAEAC">
      <w:start w:val="1"/>
      <w:numFmt w:val="bullet"/>
      <w:lvlText w:val="o"/>
      <w:lvlJc w:val="left"/>
      <w:pPr>
        <w:ind w:left="5760" w:hanging="360"/>
      </w:pPr>
      <w:rPr>
        <w:rFonts w:ascii="Courier New" w:hAnsi="Courier New" w:hint="default"/>
      </w:rPr>
    </w:lvl>
    <w:lvl w:ilvl="8" w:tplc="8D5472C4">
      <w:start w:val="1"/>
      <w:numFmt w:val="bullet"/>
      <w:lvlText w:val=""/>
      <w:lvlJc w:val="left"/>
      <w:pPr>
        <w:ind w:left="6480" w:hanging="360"/>
      </w:pPr>
      <w:rPr>
        <w:rFonts w:ascii="Wingdings" w:hAnsi="Wingdings" w:hint="default"/>
      </w:rPr>
    </w:lvl>
  </w:abstractNum>
  <w:abstractNum w:abstractNumId="18" w15:restartNumberingAfterBreak="0">
    <w:nsid w:val="438172D3"/>
    <w:multiLevelType w:val="multilevel"/>
    <w:tmpl w:val="B16C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A40F86"/>
    <w:multiLevelType w:val="hybridMultilevel"/>
    <w:tmpl w:val="08A4FB4E"/>
    <w:lvl w:ilvl="0" w:tplc="9F340F78">
      <w:start w:val="1"/>
      <w:numFmt w:val="bullet"/>
      <w:lvlText w:val=""/>
      <w:lvlJc w:val="left"/>
      <w:pPr>
        <w:ind w:left="720" w:hanging="360"/>
      </w:pPr>
      <w:rPr>
        <w:rFonts w:ascii="Symbol" w:hAnsi="Symbol" w:hint="default"/>
      </w:rPr>
    </w:lvl>
    <w:lvl w:ilvl="1" w:tplc="D1D6BB98">
      <w:start w:val="1"/>
      <w:numFmt w:val="bullet"/>
      <w:lvlText w:val="o"/>
      <w:lvlJc w:val="left"/>
      <w:pPr>
        <w:ind w:left="1440" w:hanging="360"/>
      </w:pPr>
      <w:rPr>
        <w:rFonts w:ascii="Courier New" w:hAnsi="Courier New" w:hint="default"/>
      </w:rPr>
    </w:lvl>
    <w:lvl w:ilvl="2" w:tplc="58262A50">
      <w:start w:val="1"/>
      <w:numFmt w:val="bullet"/>
      <w:lvlText w:val=""/>
      <w:lvlJc w:val="left"/>
      <w:pPr>
        <w:ind w:left="2160" w:hanging="360"/>
      </w:pPr>
      <w:rPr>
        <w:rFonts w:ascii="Wingdings" w:hAnsi="Wingdings" w:hint="default"/>
      </w:rPr>
    </w:lvl>
    <w:lvl w:ilvl="3" w:tplc="CB96F8DA">
      <w:start w:val="1"/>
      <w:numFmt w:val="bullet"/>
      <w:lvlText w:val=""/>
      <w:lvlJc w:val="left"/>
      <w:pPr>
        <w:ind w:left="2880" w:hanging="360"/>
      </w:pPr>
      <w:rPr>
        <w:rFonts w:ascii="Symbol" w:hAnsi="Symbol" w:hint="default"/>
      </w:rPr>
    </w:lvl>
    <w:lvl w:ilvl="4" w:tplc="7AF0C6FE">
      <w:start w:val="1"/>
      <w:numFmt w:val="bullet"/>
      <w:lvlText w:val="o"/>
      <w:lvlJc w:val="left"/>
      <w:pPr>
        <w:ind w:left="3600" w:hanging="360"/>
      </w:pPr>
      <w:rPr>
        <w:rFonts w:ascii="Courier New" w:hAnsi="Courier New" w:hint="default"/>
      </w:rPr>
    </w:lvl>
    <w:lvl w:ilvl="5" w:tplc="B770EB48">
      <w:start w:val="1"/>
      <w:numFmt w:val="bullet"/>
      <w:lvlText w:val=""/>
      <w:lvlJc w:val="left"/>
      <w:pPr>
        <w:ind w:left="4320" w:hanging="360"/>
      </w:pPr>
      <w:rPr>
        <w:rFonts w:ascii="Wingdings" w:hAnsi="Wingdings" w:hint="default"/>
      </w:rPr>
    </w:lvl>
    <w:lvl w:ilvl="6" w:tplc="C9AEBC62">
      <w:start w:val="1"/>
      <w:numFmt w:val="bullet"/>
      <w:lvlText w:val=""/>
      <w:lvlJc w:val="left"/>
      <w:pPr>
        <w:ind w:left="5040" w:hanging="360"/>
      </w:pPr>
      <w:rPr>
        <w:rFonts w:ascii="Symbol" w:hAnsi="Symbol" w:hint="default"/>
      </w:rPr>
    </w:lvl>
    <w:lvl w:ilvl="7" w:tplc="7EB09BF0">
      <w:start w:val="1"/>
      <w:numFmt w:val="bullet"/>
      <w:lvlText w:val="o"/>
      <w:lvlJc w:val="left"/>
      <w:pPr>
        <w:ind w:left="5760" w:hanging="360"/>
      </w:pPr>
      <w:rPr>
        <w:rFonts w:ascii="Courier New" w:hAnsi="Courier New" w:hint="default"/>
      </w:rPr>
    </w:lvl>
    <w:lvl w:ilvl="8" w:tplc="E346A79A">
      <w:start w:val="1"/>
      <w:numFmt w:val="bullet"/>
      <w:lvlText w:val=""/>
      <w:lvlJc w:val="left"/>
      <w:pPr>
        <w:ind w:left="6480" w:hanging="360"/>
      </w:pPr>
      <w:rPr>
        <w:rFonts w:ascii="Wingdings" w:hAnsi="Wingdings" w:hint="default"/>
      </w:rPr>
    </w:lvl>
  </w:abstractNum>
  <w:abstractNum w:abstractNumId="20" w15:restartNumberingAfterBreak="0">
    <w:nsid w:val="462839A4"/>
    <w:multiLevelType w:val="hybridMultilevel"/>
    <w:tmpl w:val="39221C10"/>
    <w:lvl w:ilvl="0" w:tplc="1C180ADA">
      <w:start w:val="1"/>
      <w:numFmt w:val="bullet"/>
      <w:lvlText w:val=""/>
      <w:lvlJc w:val="left"/>
      <w:pPr>
        <w:ind w:left="720" w:hanging="360"/>
      </w:pPr>
      <w:rPr>
        <w:rFonts w:ascii="Symbol" w:hAnsi="Symbol" w:hint="default"/>
      </w:rPr>
    </w:lvl>
    <w:lvl w:ilvl="1" w:tplc="8F02ADFA">
      <w:start w:val="1"/>
      <w:numFmt w:val="bullet"/>
      <w:lvlText w:val="o"/>
      <w:lvlJc w:val="left"/>
      <w:pPr>
        <w:ind w:left="1440" w:hanging="360"/>
      </w:pPr>
      <w:rPr>
        <w:rFonts w:ascii="Courier New" w:hAnsi="Courier New" w:hint="default"/>
      </w:rPr>
    </w:lvl>
    <w:lvl w:ilvl="2" w:tplc="EC28609C">
      <w:start w:val="1"/>
      <w:numFmt w:val="bullet"/>
      <w:lvlText w:val=""/>
      <w:lvlJc w:val="left"/>
      <w:pPr>
        <w:ind w:left="2160" w:hanging="360"/>
      </w:pPr>
      <w:rPr>
        <w:rFonts w:ascii="Wingdings" w:hAnsi="Wingdings" w:hint="default"/>
      </w:rPr>
    </w:lvl>
    <w:lvl w:ilvl="3" w:tplc="ADF06A86">
      <w:start w:val="1"/>
      <w:numFmt w:val="bullet"/>
      <w:lvlText w:val=""/>
      <w:lvlJc w:val="left"/>
      <w:pPr>
        <w:ind w:left="2880" w:hanging="360"/>
      </w:pPr>
      <w:rPr>
        <w:rFonts w:ascii="Symbol" w:hAnsi="Symbol" w:hint="default"/>
      </w:rPr>
    </w:lvl>
    <w:lvl w:ilvl="4" w:tplc="FB323D50">
      <w:start w:val="1"/>
      <w:numFmt w:val="bullet"/>
      <w:lvlText w:val="o"/>
      <w:lvlJc w:val="left"/>
      <w:pPr>
        <w:ind w:left="3600" w:hanging="360"/>
      </w:pPr>
      <w:rPr>
        <w:rFonts w:ascii="Courier New" w:hAnsi="Courier New" w:hint="default"/>
      </w:rPr>
    </w:lvl>
    <w:lvl w:ilvl="5" w:tplc="91C84BBC">
      <w:start w:val="1"/>
      <w:numFmt w:val="bullet"/>
      <w:lvlText w:val=""/>
      <w:lvlJc w:val="left"/>
      <w:pPr>
        <w:ind w:left="4320" w:hanging="360"/>
      </w:pPr>
      <w:rPr>
        <w:rFonts w:ascii="Wingdings" w:hAnsi="Wingdings" w:hint="default"/>
      </w:rPr>
    </w:lvl>
    <w:lvl w:ilvl="6" w:tplc="CE80B026">
      <w:start w:val="1"/>
      <w:numFmt w:val="bullet"/>
      <w:lvlText w:val=""/>
      <w:lvlJc w:val="left"/>
      <w:pPr>
        <w:ind w:left="5040" w:hanging="360"/>
      </w:pPr>
      <w:rPr>
        <w:rFonts w:ascii="Symbol" w:hAnsi="Symbol" w:hint="default"/>
      </w:rPr>
    </w:lvl>
    <w:lvl w:ilvl="7" w:tplc="4EA0D24C">
      <w:start w:val="1"/>
      <w:numFmt w:val="bullet"/>
      <w:lvlText w:val="o"/>
      <w:lvlJc w:val="left"/>
      <w:pPr>
        <w:ind w:left="5760" w:hanging="360"/>
      </w:pPr>
      <w:rPr>
        <w:rFonts w:ascii="Courier New" w:hAnsi="Courier New" w:hint="default"/>
      </w:rPr>
    </w:lvl>
    <w:lvl w:ilvl="8" w:tplc="3DFC57A2">
      <w:start w:val="1"/>
      <w:numFmt w:val="bullet"/>
      <w:lvlText w:val=""/>
      <w:lvlJc w:val="left"/>
      <w:pPr>
        <w:ind w:left="6480" w:hanging="360"/>
      </w:pPr>
      <w:rPr>
        <w:rFonts w:ascii="Wingdings" w:hAnsi="Wingdings" w:hint="default"/>
      </w:rPr>
    </w:lvl>
  </w:abstractNum>
  <w:abstractNum w:abstractNumId="21" w15:restartNumberingAfterBreak="0">
    <w:nsid w:val="4B4C7368"/>
    <w:multiLevelType w:val="hybridMultilevel"/>
    <w:tmpl w:val="30605F7A"/>
    <w:lvl w:ilvl="0" w:tplc="04090003">
      <w:start w:val="1"/>
      <w:numFmt w:val="bullet"/>
      <w:lvlText w:val="o"/>
      <w:lvlJc w:val="left"/>
      <w:pPr>
        <w:ind w:left="1206" w:hanging="360"/>
      </w:pPr>
      <w:rPr>
        <w:rFonts w:ascii="Courier New" w:hAnsi="Courier New" w:cs="Courier New" w:hint="default"/>
      </w:rPr>
    </w:lvl>
    <w:lvl w:ilvl="1" w:tplc="04090003" w:tentative="1">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22" w15:restartNumberingAfterBreak="0">
    <w:nsid w:val="4BADAD5F"/>
    <w:multiLevelType w:val="hybridMultilevel"/>
    <w:tmpl w:val="FB48B4A8"/>
    <w:lvl w:ilvl="0" w:tplc="14822F0E">
      <w:start w:val="1"/>
      <w:numFmt w:val="bullet"/>
      <w:lvlText w:val=""/>
      <w:lvlJc w:val="left"/>
      <w:pPr>
        <w:ind w:left="720" w:hanging="360"/>
      </w:pPr>
      <w:rPr>
        <w:rFonts w:ascii="Symbol" w:hAnsi="Symbol" w:hint="default"/>
      </w:rPr>
    </w:lvl>
    <w:lvl w:ilvl="1" w:tplc="A010193E">
      <w:start w:val="1"/>
      <w:numFmt w:val="bullet"/>
      <w:lvlText w:val="o"/>
      <w:lvlJc w:val="left"/>
      <w:pPr>
        <w:ind w:left="1440" w:hanging="360"/>
      </w:pPr>
      <w:rPr>
        <w:rFonts w:ascii="Courier New" w:hAnsi="Courier New" w:hint="default"/>
      </w:rPr>
    </w:lvl>
    <w:lvl w:ilvl="2" w:tplc="9FA27B3A">
      <w:start w:val="1"/>
      <w:numFmt w:val="bullet"/>
      <w:lvlText w:val=""/>
      <w:lvlJc w:val="left"/>
      <w:pPr>
        <w:ind w:left="2160" w:hanging="360"/>
      </w:pPr>
      <w:rPr>
        <w:rFonts w:ascii="Wingdings" w:hAnsi="Wingdings" w:hint="default"/>
      </w:rPr>
    </w:lvl>
    <w:lvl w:ilvl="3" w:tplc="BEC8A3D2">
      <w:start w:val="1"/>
      <w:numFmt w:val="bullet"/>
      <w:lvlText w:val=""/>
      <w:lvlJc w:val="left"/>
      <w:pPr>
        <w:ind w:left="2880" w:hanging="360"/>
      </w:pPr>
      <w:rPr>
        <w:rFonts w:ascii="Symbol" w:hAnsi="Symbol" w:hint="default"/>
      </w:rPr>
    </w:lvl>
    <w:lvl w:ilvl="4" w:tplc="501498DC">
      <w:start w:val="1"/>
      <w:numFmt w:val="bullet"/>
      <w:lvlText w:val="o"/>
      <w:lvlJc w:val="left"/>
      <w:pPr>
        <w:ind w:left="3600" w:hanging="360"/>
      </w:pPr>
      <w:rPr>
        <w:rFonts w:ascii="Courier New" w:hAnsi="Courier New" w:hint="default"/>
      </w:rPr>
    </w:lvl>
    <w:lvl w:ilvl="5" w:tplc="C92E7000">
      <w:start w:val="1"/>
      <w:numFmt w:val="bullet"/>
      <w:lvlText w:val=""/>
      <w:lvlJc w:val="left"/>
      <w:pPr>
        <w:ind w:left="4320" w:hanging="360"/>
      </w:pPr>
      <w:rPr>
        <w:rFonts w:ascii="Wingdings" w:hAnsi="Wingdings" w:hint="default"/>
      </w:rPr>
    </w:lvl>
    <w:lvl w:ilvl="6" w:tplc="31027156">
      <w:start w:val="1"/>
      <w:numFmt w:val="bullet"/>
      <w:lvlText w:val=""/>
      <w:lvlJc w:val="left"/>
      <w:pPr>
        <w:ind w:left="5040" w:hanging="360"/>
      </w:pPr>
      <w:rPr>
        <w:rFonts w:ascii="Symbol" w:hAnsi="Symbol" w:hint="default"/>
      </w:rPr>
    </w:lvl>
    <w:lvl w:ilvl="7" w:tplc="87741708">
      <w:start w:val="1"/>
      <w:numFmt w:val="bullet"/>
      <w:lvlText w:val="o"/>
      <w:lvlJc w:val="left"/>
      <w:pPr>
        <w:ind w:left="5760" w:hanging="360"/>
      </w:pPr>
      <w:rPr>
        <w:rFonts w:ascii="Courier New" w:hAnsi="Courier New" w:hint="default"/>
      </w:rPr>
    </w:lvl>
    <w:lvl w:ilvl="8" w:tplc="0800563C">
      <w:start w:val="1"/>
      <w:numFmt w:val="bullet"/>
      <w:lvlText w:val=""/>
      <w:lvlJc w:val="left"/>
      <w:pPr>
        <w:ind w:left="6480" w:hanging="360"/>
      </w:pPr>
      <w:rPr>
        <w:rFonts w:ascii="Wingdings" w:hAnsi="Wingdings" w:hint="default"/>
      </w:rPr>
    </w:lvl>
  </w:abstractNum>
  <w:abstractNum w:abstractNumId="23" w15:restartNumberingAfterBreak="0">
    <w:nsid w:val="4D0B06D0"/>
    <w:multiLevelType w:val="hybridMultilevel"/>
    <w:tmpl w:val="1AB04D66"/>
    <w:lvl w:ilvl="0" w:tplc="D318C6CE">
      <w:start w:val="1"/>
      <w:numFmt w:val="bullet"/>
      <w:lvlText w:val=""/>
      <w:lvlJc w:val="left"/>
      <w:pPr>
        <w:ind w:left="720" w:hanging="360"/>
      </w:pPr>
      <w:rPr>
        <w:rFonts w:ascii="Symbol" w:hAnsi="Symbol" w:hint="default"/>
      </w:rPr>
    </w:lvl>
    <w:lvl w:ilvl="1" w:tplc="5F6C0DEC">
      <w:start w:val="1"/>
      <w:numFmt w:val="bullet"/>
      <w:lvlText w:val="o"/>
      <w:lvlJc w:val="left"/>
      <w:pPr>
        <w:ind w:left="1440" w:hanging="360"/>
      </w:pPr>
      <w:rPr>
        <w:rFonts w:ascii="Courier New" w:hAnsi="Courier New" w:hint="default"/>
      </w:rPr>
    </w:lvl>
    <w:lvl w:ilvl="2" w:tplc="5B02D74A">
      <w:start w:val="1"/>
      <w:numFmt w:val="bullet"/>
      <w:lvlText w:val=""/>
      <w:lvlJc w:val="left"/>
      <w:pPr>
        <w:ind w:left="2160" w:hanging="360"/>
      </w:pPr>
      <w:rPr>
        <w:rFonts w:ascii="Wingdings" w:hAnsi="Wingdings" w:hint="default"/>
      </w:rPr>
    </w:lvl>
    <w:lvl w:ilvl="3" w:tplc="E252F2FC">
      <w:start w:val="1"/>
      <w:numFmt w:val="bullet"/>
      <w:lvlText w:val=""/>
      <w:lvlJc w:val="left"/>
      <w:pPr>
        <w:ind w:left="2880" w:hanging="360"/>
      </w:pPr>
      <w:rPr>
        <w:rFonts w:ascii="Symbol" w:hAnsi="Symbol" w:hint="default"/>
      </w:rPr>
    </w:lvl>
    <w:lvl w:ilvl="4" w:tplc="56961706">
      <w:start w:val="1"/>
      <w:numFmt w:val="bullet"/>
      <w:lvlText w:val="o"/>
      <w:lvlJc w:val="left"/>
      <w:pPr>
        <w:ind w:left="3600" w:hanging="360"/>
      </w:pPr>
      <w:rPr>
        <w:rFonts w:ascii="Courier New" w:hAnsi="Courier New" w:hint="default"/>
      </w:rPr>
    </w:lvl>
    <w:lvl w:ilvl="5" w:tplc="7FC2C384">
      <w:start w:val="1"/>
      <w:numFmt w:val="bullet"/>
      <w:lvlText w:val=""/>
      <w:lvlJc w:val="left"/>
      <w:pPr>
        <w:ind w:left="4320" w:hanging="360"/>
      </w:pPr>
      <w:rPr>
        <w:rFonts w:ascii="Wingdings" w:hAnsi="Wingdings" w:hint="default"/>
      </w:rPr>
    </w:lvl>
    <w:lvl w:ilvl="6" w:tplc="3924A158">
      <w:start w:val="1"/>
      <w:numFmt w:val="bullet"/>
      <w:lvlText w:val=""/>
      <w:lvlJc w:val="left"/>
      <w:pPr>
        <w:ind w:left="5040" w:hanging="360"/>
      </w:pPr>
      <w:rPr>
        <w:rFonts w:ascii="Symbol" w:hAnsi="Symbol" w:hint="default"/>
      </w:rPr>
    </w:lvl>
    <w:lvl w:ilvl="7" w:tplc="3E0EF7C2">
      <w:start w:val="1"/>
      <w:numFmt w:val="bullet"/>
      <w:lvlText w:val="o"/>
      <w:lvlJc w:val="left"/>
      <w:pPr>
        <w:ind w:left="5760" w:hanging="360"/>
      </w:pPr>
      <w:rPr>
        <w:rFonts w:ascii="Courier New" w:hAnsi="Courier New" w:hint="default"/>
      </w:rPr>
    </w:lvl>
    <w:lvl w:ilvl="8" w:tplc="8B42E832">
      <w:start w:val="1"/>
      <w:numFmt w:val="bullet"/>
      <w:lvlText w:val=""/>
      <w:lvlJc w:val="left"/>
      <w:pPr>
        <w:ind w:left="6480" w:hanging="360"/>
      </w:pPr>
      <w:rPr>
        <w:rFonts w:ascii="Wingdings" w:hAnsi="Wingdings" w:hint="default"/>
      </w:rPr>
    </w:lvl>
  </w:abstractNum>
  <w:abstractNum w:abstractNumId="24" w15:restartNumberingAfterBreak="0">
    <w:nsid w:val="5456F41E"/>
    <w:multiLevelType w:val="hybridMultilevel"/>
    <w:tmpl w:val="F0384D6E"/>
    <w:lvl w:ilvl="0" w:tplc="FCB0944C">
      <w:start w:val="1"/>
      <w:numFmt w:val="bullet"/>
      <w:lvlText w:val=""/>
      <w:lvlJc w:val="left"/>
      <w:pPr>
        <w:ind w:left="720" w:hanging="360"/>
      </w:pPr>
      <w:rPr>
        <w:rFonts w:ascii="Symbol" w:hAnsi="Symbol" w:hint="default"/>
      </w:rPr>
    </w:lvl>
    <w:lvl w:ilvl="1" w:tplc="B19890D8">
      <w:start w:val="1"/>
      <w:numFmt w:val="bullet"/>
      <w:lvlText w:val="o"/>
      <w:lvlJc w:val="left"/>
      <w:pPr>
        <w:ind w:left="1440" w:hanging="360"/>
      </w:pPr>
      <w:rPr>
        <w:rFonts w:ascii="Courier New" w:hAnsi="Courier New" w:hint="default"/>
      </w:rPr>
    </w:lvl>
    <w:lvl w:ilvl="2" w:tplc="32683D02">
      <w:start w:val="1"/>
      <w:numFmt w:val="bullet"/>
      <w:lvlText w:val=""/>
      <w:lvlJc w:val="left"/>
      <w:pPr>
        <w:ind w:left="2160" w:hanging="360"/>
      </w:pPr>
      <w:rPr>
        <w:rFonts w:ascii="Wingdings" w:hAnsi="Wingdings" w:hint="default"/>
      </w:rPr>
    </w:lvl>
    <w:lvl w:ilvl="3" w:tplc="DF568544">
      <w:start w:val="1"/>
      <w:numFmt w:val="bullet"/>
      <w:lvlText w:val=""/>
      <w:lvlJc w:val="left"/>
      <w:pPr>
        <w:ind w:left="2880" w:hanging="360"/>
      </w:pPr>
      <w:rPr>
        <w:rFonts w:ascii="Symbol" w:hAnsi="Symbol" w:hint="default"/>
      </w:rPr>
    </w:lvl>
    <w:lvl w:ilvl="4" w:tplc="18E2EDC2">
      <w:start w:val="1"/>
      <w:numFmt w:val="bullet"/>
      <w:lvlText w:val="o"/>
      <w:lvlJc w:val="left"/>
      <w:pPr>
        <w:ind w:left="3600" w:hanging="360"/>
      </w:pPr>
      <w:rPr>
        <w:rFonts w:ascii="Courier New" w:hAnsi="Courier New" w:hint="default"/>
      </w:rPr>
    </w:lvl>
    <w:lvl w:ilvl="5" w:tplc="DF66E2A0">
      <w:start w:val="1"/>
      <w:numFmt w:val="bullet"/>
      <w:lvlText w:val=""/>
      <w:lvlJc w:val="left"/>
      <w:pPr>
        <w:ind w:left="4320" w:hanging="360"/>
      </w:pPr>
      <w:rPr>
        <w:rFonts w:ascii="Wingdings" w:hAnsi="Wingdings" w:hint="default"/>
      </w:rPr>
    </w:lvl>
    <w:lvl w:ilvl="6" w:tplc="99E21AD2">
      <w:start w:val="1"/>
      <w:numFmt w:val="bullet"/>
      <w:lvlText w:val=""/>
      <w:lvlJc w:val="left"/>
      <w:pPr>
        <w:ind w:left="5040" w:hanging="360"/>
      </w:pPr>
      <w:rPr>
        <w:rFonts w:ascii="Symbol" w:hAnsi="Symbol" w:hint="default"/>
      </w:rPr>
    </w:lvl>
    <w:lvl w:ilvl="7" w:tplc="4B462BF0">
      <w:start w:val="1"/>
      <w:numFmt w:val="bullet"/>
      <w:lvlText w:val="o"/>
      <w:lvlJc w:val="left"/>
      <w:pPr>
        <w:ind w:left="5760" w:hanging="360"/>
      </w:pPr>
      <w:rPr>
        <w:rFonts w:ascii="Courier New" w:hAnsi="Courier New" w:hint="default"/>
      </w:rPr>
    </w:lvl>
    <w:lvl w:ilvl="8" w:tplc="DC40372C">
      <w:start w:val="1"/>
      <w:numFmt w:val="bullet"/>
      <w:lvlText w:val=""/>
      <w:lvlJc w:val="left"/>
      <w:pPr>
        <w:ind w:left="6480" w:hanging="360"/>
      </w:pPr>
      <w:rPr>
        <w:rFonts w:ascii="Wingdings" w:hAnsi="Wingdings" w:hint="default"/>
      </w:rPr>
    </w:lvl>
  </w:abstractNum>
  <w:abstractNum w:abstractNumId="25" w15:restartNumberingAfterBreak="0">
    <w:nsid w:val="57443C08"/>
    <w:multiLevelType w:val="hybridMultilevel"/>
    <w:tmpl w:val="5966285C"/>
    <w:lvl w:ilvl="0" w:tplc="C7E0901C">
      <w:start w:val="1"/>
      <w:numFmt w:val="bullet"/>
      <w:lvlText w:val=""/>
      <w:lvlJc w:val="left"/>
      <w:pPr>
        <w:ind w:left="720" w:hanging="360"/>
      </w:pPr>
      <w:rPr>
        <w:rFonts w:ascii="Symbol" w:hAnsi="Symbol" w:hint="default"/>
      </w:rPr>
    </w:lvl>
    <w:lvl w:ilvl="1" w:tplc="E93A14CA">
      <w:start w:val="1"/>
      <w:numFmt w:val="bullet"/>
      <w:lvlText w:val="o"/>
      <w:lvlJc w:val="left"/>
      <w:pPr>
        <w:ind w:left="1440" w:hanging="360"/>
      </w:pPr>
      <w:rPr>
        <w:rFonts w:ascii="Courier New" w:hAnsi="Courier New" w:hint="default"/>
      </w:rPr>
    </w:lvl>
    <w:lvl w:ilvl="2" w:tplc="122CA68E">
      <w:start w:val="1"/>
      <w:numFmt w:val="bullet"/>
      <w:lvlText w:val=""/>
      <w:lvlJc w:val="left"/>
      <w:pPr>
        <w:ind w:left="2160" w:hanging="360"/>
      </w:pPr>
      <w:rPr>
        <w:rFonts w:ascii="Wingdings" w:hAnsi="Wingdings" w:hint="default"/>
      </w:rPr>
    </w:lvl>
    <w:lvl w:ilvl="3" w:tplc="24ECD498">
      <w:start w:val="1"/>
      <w:numFmt w:val="bullet"/>
      <w:lvlText w:val=""/>
      <w:lvlJc w:val="left"/>
      <w:pPr>
        <w:ind w:left="2880" w:hanging="360"/>
      </w:pPr>
      <w:rPr>
        <w:rFonts w:ascii="Symbol" w:hAnsi="Symbol" w:hint="default"/>
      </w:rPr>
    </w:lvl>
    <w:lvl w:ilvl="4" w:tplc="6416129C">
      <w:start w:val="1"/>
      <w:numFmt w:val="bullet"/>
      <w:lvlText w:val="o"/>
      <w:lvlJc w:val="left"/>
      <w:pPr>
        <w:ind w:left="3600" w:hanging="360"/>
      </w:pPr>
      <w:rPr>
        <w:rFonts w:ascii="Courier New" w:hAnsi="Courier New" w:hint="default"/>
      </w:rPr>
    </w:lvl>
    <w:lvl w:ilvl="5" w:tplc="6B169B1E">
      <w:start w:val="1"/>
      <w:numFmt w:val="bullet"/>
      <w:lvlText w:val=""/>
      <w:lvlJc w:val="left"/>
      <w:pPr>
        <w:ind w:left="4320" w:hanging="360"/>
      </w:pPr>
      <w:rPr>
        <w:rFonts w:ascii="Wingdings" w:hAnsi="Wingdings" w:hint="default"/>
      </w:rPr>
    </w:lvl>
    <w:lvl w:ilvl="6" w:tplc="5B763194">
      <w:start w:val="1"/>
      <w:numFmt w:val="bullet"/>
      <w:lvlText w:val=""/>
      <w:lvlJc w:val="left"/>
      <w:pPr>
        <w:ind w:left="5040" w:hanging="360"/>
      </w:pPr>
      <w:rPr>
        <w:rFonts w:ascii="Symbol" w:hAnsi="Symbol" w:hint="default"/>
      </w:rPr>
    </w:lvl>
    <w:lvl w:ilvl="7" w:tplc="7A76678C">
      <w:start w:val="1"/>
      <w:numFmt w:val="bullet"/>
      <w:lvlText w:val="o"/>
      <w:lvlJc w:val="left"/>
      <w:pPr>
        <w:ind w:left="5760" w:hanging="360"/>
      </w:pPr>
      <w:rPr>
        <w:rFonts w:ascii="Courier New" w:hAnsi="Courier New" w:hint="default"/>
      </w:rPr>
    </w:lvl>
    <w:lvl w:ilvl="8" w:tplc="CD60560C">
      <w:start w:val="1"/>
      <w:numFmt w:val="bullet"/>
      <w:lvlText w:val=""/>
      <w:lvlJc w:val="left"/>
      <w:pPr>
        <w:ind w:left="6480" w:hanging="360"/>
      </w:pPr>
      <w:rPr>
        <w:rFonts w:ascii="Wingdings" w:hAnsi="Wingdings" w:hint="default"/>
      </w:rPr>
    </w:lvl>
  </w:abstractNum>
  <w:abstractNum w:abstractNumId="26" w15:restartNumberingAfterBreak="0">
    <w:nsid w:val="5C84E13E"/>
    <w:multiLevelType w:val="hybridMultilevel"/>
    <w:tmpl w:val="0CB6F88C"/>
    <w:lvl w:ilvl="0" w:tplc="A942CDEE">
      <w:start w:val="1"/>
      <w:numFmt w:val="decimal"/>
      <w:lvlText w:val="%1."/>
      <w:lvlJc w:val="left"/>
      <w:pPr>
        <w:ind w:left="720" w:hanging="360"/>
      </w:pPr>
    </w:lvl>
    <w:lvl w:ilvl="1" w:tplc="D3FA9810">
      <w:start w:val="1"/>
      <w:numFmt w:val="lowerLetter"/>
      <w:lvlText w:val="%2."/>
      <w:lvlJc w:val="left"/>
      <w:pPr>
        <w:ind w:left="1440" w:hanging="360"/>
      </w:pPr>
    </w:lvl>
    <w:lvl w:ilvl="2" w:tplc="4D74DDC4">
      <w:start w:val="1"/>
      <w:numFmt w:val="lowerRoman"/>
      <w:lvlText w:val="%3."/>
      <w:lvlJc w:val="right"/>
      <w:pPr>
        <w:ind w:left="2160" w:hanging="180"/>
      </w:pPr>
    </w:lvl>
    <w:lvl w:ilvl="3" w:tplc="4E186F88">
      <w:start w:val="1"/>
      <w:numFmt w:val="decimal"/>
      <w:lvlText w:val="%4."/>
      <w:lvlJc w:val="left"/>
      <w:pPr>
        <w:ind w:left="2880" w:hanging="360"/>
      </w:pPr>
    </w:lvl>
    <w:lvl w:ilvl="4" w:tplc="4D869F3C">
      <w:start w:val="1"/>
      <w:numFmt w:val="lowerLetter"/>
      <w:lvlText w:val="%5."/>
      <w:lvlJc w:val="left"/>
      <w:pPr>
        <w:ind w:left="3600" w:hanging="360"/>
      </w:pPr>
    </w:lvl>
    <w:lvl w:ilvl="5" w:tplc="63843B80">
      <w:start w:val="1"/>
      <w:numFmt w:val="lowerRoman"/>
      <w:lvlText w:val="%6."/>
      <w:lvlJc w:val="right"/>
      <w:pPr>
        <w:ind w:left="4320" w:hanging="180"/>
      </w:pPr>
    </w:lvl>
    <w:lvl w:ilvl="6" w:tplc="F188A24C">
      <w:start w:val="1"/>
      <w:numFmt w:val="decimal"/>
      <w:lvlText w:val="%7."/>
      <w:lvlJc w:val="left"/>
      <w:pPr>
        <w:ind w:left="5040" w:hanging="360"/>
      </w:pPr>
    </w:lvl>
    <w:lvl w:ilvl="7" w:tplc="C9A2DC72">
      <w:start w:val="1"/>
      <w:numFmt w:val="lowerLetter"/>
      <w:lvlText w:val="%8."/>
      <w:lvlJc w:val="left"/>
      <w:pPr>
        <w:ind w:left="5760" w:hanging="360"/>
      </w:pPr>
    </w:lvl>
    <w:lvl w:ilvl="8" w:tplc="9D985218">
      <w:start w:val="1"/>
      <w:numFmt w:val="lowerRoman"/>
      <w:lvlText w:val="%9."/>
      <w:lvlJc w:val="right"/>
      <w:pPr>
        <w:ind w:left="6480" w:hanging="180"/>
      </w:pPr>
    </w:lvl>
  </w:abstractNum>
  <w:abstractNum w:abstractNumId="27" w15:restartNumberingAfterBreak="0">
    <w:nsid w:val="5C9D46AB"/>
    <w:multiLevelType w:val="hybridMultilevel"/>
    <w:tmpl w:val="23F61724"/>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5DFC5ECA"/>
    <w:multiLevelType w:val="hybridMultilevel"/>
    <w:tmpl w:val="2B828A0E"/>
    <w:lvl w:ilvl="0" w:tplc="B5F276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6A3AF1"/>
    <w:multiLevelType w:val="hybridMultilevel"/>
    <w:tmpl w:val="2DA0A86C"/>
    <w:lvl w:ilvl="0" w:tplc="C3AACBA2">
      <w:start w:val="1"/>
      <w:numFmt w:val="bullet"/>
      <w:lvlText w:val=""/>
      <w:lvlJc w:val="left"/>
      <w:pPr>
        <w:ind w:left="720" w:hanging="360"/>
      </w:pPr>
      <w:rPr>
        <w:rFonts w:ascii="Symbol" w:hAnsi="Symbol" w:hint="default"/>
      </w:rPr>
    </w:lvl>
    <w:lvl w:ilvl="1" w:tplc="8DD803F4">
      <w:start w:val="1"/>
      <w:numFmt w:val="bullet"/>
      <w:lvlText w:val="o"/>
      <w:lvlJc w:val="left"/>
      <w:pPr>
        <w:ind w:left="1440" w:hanging="360"/>
      </w:pPr>
      <w:rPr>
        <w:rFonts w:ascii="Courier New" w:hAnsi="Courier New" w:hint="default"/>
      </w:rPr>
    </w:lvl>
    <w:lvl w:ilvl="2" w:tplc="049AF488">
      <w:start w:val="1"/>
      <w:numFmt w:val="bullet"/>
      <w:lvlText w:val=""/>
      <w:lvlJc w:val="left"/>
      <w:pPr>
        <w:ind w:left="2160" w:hanging="360"/>
      </w:pPr>
      <w:rPr>
        <w:rFonts w:ascii="Wingdings" w:hAnsi="Wingdings" w:hint="default"/>
      </w:rPr>
    </w:lvl>
    <w:lvl w:ilvl="3" w:tplc="8B04AA70">
      <w:start w:val="1"/>
      <w:numFmt w:val="bullet"/>
      <w:lvlText w:val=""/>
      <w:lvlJc w:val="left"/>
      <w:pPr>
        <w:ind w:left="2880" w:hanging="360"/>
      </w:pPr>
      <w:rPr>
        <w:rFonts w:ascii="Symbol" w:hAnsi="Symbol" w:hint="default"/>
      </w:rPr>
    </w:lvl>
    <w:lvl w:ilvl="4" w:tplc="106073D6">
      <w:start w:val="1"/>
      <w:numFmt w:val="bullet"/>
      <w:lvlText w:val="o"/>
      <w:lvlJc w:val="left"/>
      <w:pPr>
        <w:ind w:left="3600" w:hanging="360"/>
      </w:pPr>
      <w:rPr>
        <w:rFonts w:ascii="Courier New" w:hAnsi="Courier New" w:hint="default"/>
      </w:rPr>
    </w:lvl>
    <w:lvl w:ilvl="5" w:tplc="5DCCED82">
      <w:start w:val="1"/>
      <w:numFmt w:val="bullet"/>
      <w:lvlText w:val=""/>
      <w:lvlJc w:val="left"/>
      <w:pPr>
        <w:ind w:left="4320" w:hanging="360"/>
      </w:pPr>
      <w:rPr>
        <w:rFonts w:ascii="Wingdings" w:hAnsi="Wingdings" w:hint="default"/>
      </w:rPr>
    </w:lvl>
    <w:lvl w:ilvl="6" w:tplc="50CC1F7E">
      <w:start w:val="1"/>
      <w:numFmt w:val="bullet"/>
      <w:lvlText w:val=""/>
      <w:lvlJc w:val="left"/>
      <w:pPr>
        <w:ind w:left="5040" w:hanging="360"/>
      </w:pPr>
      <w:rPr>
        <w:rFonts w:ascii="Symbol" w:hAnsi="Symbol" w:hint="default"/>
      </w:rPr>
    </w:lvl>
    <w:lvl w:ilvl="7" w:tplc="ABA673E4">
      <w:start w:val="1"/>
      <w:numFmt w:val="bullet"/>
      <w:lvlText w:val="o"/>
      <w:lvlJc w:val="left"/>
      <w:pPr>
        <w:ind w:left="5760" w:hanging="360"/>
      </w:pPr>
      <w:rPr>
        <w:rFonts w:ascii="Courier New" w:hAnsi="Courier New" w:hint="default"/>
      </w:rPr>
    </w:lvl>
    <w:lvl w:ilvl="8" w:tplc="62BE71BA">
      <w:start w:val="1"/>
      <w:numFmt w:val="bullet"/>
      <w:lvlText w:val=""/>
      <w:lvlJc w:val="left"/>
      <w:pPr>
        <w:ind w:left="6480" w:hanging="360"/>
      </w:pPr>
      <w:rPr>
        <w:rFonts w:ascii="Wingdings" w:hAnsi="Wingdings" w:hint="default"/>
      </w:rPr>
    </w:lvl>
  </w:abstractNum>
  <w:abstractNum w:abstractNumId="30" w15:restartNumberingAfterBreak="0">
    <w:nsid w:val="76135829"/>
    <w:multiLevelType w:val="hybridMultilevel"/>
    <w:tmpl w:val="1E2857E0"/>
    <w:lvl w:ilvl="0" w:tplc="8D42C22A">
      <w:start w:val="1"/>
      <w:numFmt w:val="bullet"/>
      <w:lvlText w:val=""/>
      <w:lvlJc w:val="left"/>
      <w:pPr>
        <w:ind w:left="720" w:hanging="360"/>
      </w:pPr>
      <w:rPr>
        <w:rFonts w:ascii="Symbol" w:hAnsi="Symbol" w:hint="default"/>
      </w:rPr>
    </w:lvl>
    <w:lvl w:ilvl="1" w:tplc="734EDC66">
      <w:start w:val="1"/>
      <w:numFmt w:val="bullet"/>
      <w:lvlText w:val="o"/>
      <w:lvlJc w:val="left"/>
      <w:pPr>
        <w:ind w:left="1440" w:hanging="360"/>
      </w:pPr>
      <w:rPr>
        <w:rFonts w:ascii="Courier New" w:hAnsi="Courier New" w:hint="default"/>
      </w:rPr>
    </w:lvl>
    <w:lvl w:ilvl="2" w:tplc="BF908430">
      <w:start w:val="1"/>
      <w:numFmt w:val="bullet"/>
      <w:lvlText w:val=""/>
      <w:lvlJc w:val="left"/>
      <w:pPr>
        <w:ind w:left="2160" w:hanging="360"/>
      </w:pPr>
      <w:rPr>
        <w:rFonts w:ascii="Wingdings" w:hAnsi="Wingdings" w:hint="default"/>
      </w:rPr>
    </w:lvl>
    <w:lvl w:ilvl="3" w:tplc="CF325136">
      <w:start w:val="1"/>
      <w:numFmt w:val="bullet"/>
      <w:lvlText w:val=""/>
      <w:lvlJc w:val="left"/>
      <w:pPr>
        <w:ind w:left="2880" w:hanging="360"/>
      </w:pPr>
      <w:rPr>
        <w:rFonts w:ascii="Symbol" w:hAnsi="Symbol" w:hint="default"/>
      </w:rPr>
    </w:lvl>
    <w:lvl w:ilvl="4" w:tplc="184CA120">
      <w:start w:val="1"/>
      <w:numFmt w:val="bullet"/>
      <w:lvlText w:val="o"/>
      <w:lvlJc w:val="left"/>
      <w:pPr>
        <w:ind w:left="3600" w:hanging="360"/>
      </w:pPr>
      <w:rPr>
        <w:rFonts w:ascii="Courier New" w:hAnsi="Courier New" w:hint="default"/>
      </w:rPr>
    </w:lvl>
    <w:lvl w:ilvl="5" w:tplc="DD0A5E88">
      <w:start w:val="1"/>
      <w:numFmt w:val="bullet"/>
      <w:lvlText w:val=""/>
      <w:lvlJc w:val="left"/>
      <w:pPr>
        <w:ind w:left="4320" w:hanging="360"/>
      </w:pPr>
      <w:rPr>
        <w:rFonts w:ascii="Wingdings" w:hAnsi="Wingdings" w:hint="default"/>
      </w:rPr>
    </w:lvl>
    <w:lvl w:ilvl="6" w:tplc="2668B4A4">
      <w:start w:val="1"/>
      <w:numFmt w:val="bullet"/>
      <w:lvlText w:val=""/>
      <w:lvlJc w:val="left"/>
      <w:pPr>
        <w:ind w:left="5040" w:hanging="360"/>
      </w:pPr>
      <w:rPr>
        <w:rFonts w:ascii="Symbol" w:hAnsi="Symbol" w:hint="default"/>
      </w:rPr>
    </w:lvl>
    <w:lvl w:ilvl="7" w:tplc="6CB85466">
      <w:start w:val="1"/>
      <w:numFmt w:val="bullet"/>
      <w:lvlText w:val="o"/>
      <w:lvlJc w:val="left"/>
      <w:pPr>
        <w:ind w:left="5760" w:hanging="360"/>
      </w:pPr>
      <w:rPr>
        <w:rFonts w:ascii="Courier New" w:hAnsi="Courier New" w:hint="default"/>
      </w:rPr>
    </w:lvl>
    <w:lvl w:ilvl="8" w:tplc="6486F8EC">
      <w:start w:val="1"/>
      <w:numFmt w:val="bullet"/>
      <w:lvlText w:val=""/>
      <w:lvlJc w:val="left"/>
      <w:pPr>
        <w:ind w:left="6480" w:hanging="360"/>
      </w:pPr>
      <w:rPr>
        <w:rFonts w:ascii="Wingdings" w:hAnsi="Wingdings" w:hint="default"/>
      </w:rPr>
    </w:lvl>
  </w:abstractNum>
  <w:abstractNum w:abstractNumId="31" w15:restartNumberingAfterBreak="0">
    <w:nsid w:val="7990ADF2"/>
    <w:multiLevelType w:val="hybridMultilevel"/>
    <w:tmpl w:val="DEC274B8"/>
    <w:lvl w:ilvl="0" w:tplc="50B0D84A">
      <w:start w:val="1"/>
      <w:numFmt w:val="bullet"/>
      <w:lvlText w:val=""/>
      <w:lvlJc w:val="left"/>
      <w:pPr>
        <w:ind w:left="720" w:hanging="360"/>
      </w:pPr>
      <w:rPr>
        <w:rFonts w:ascii="Symbol" w:hAnsi="Symbol" w:hint="default"/>
      </w:rPr>
    </w:lvl>
    <w:lvl w:ilvl="1" w:tplc="210E9DDE">
      <w:start w:val="1"/>
      <w:numFmt w:val="bullet"/>
      <w:lvlText w:val="o"/>
      <w:lvlJc w:val="left"/>
      <w:pPr>
        <w:ind w:left="1440" w:hanging="360"/>
      </w:pPr>
      <w:rPr>
        <w:rFonts w:ascii="Courier New" w:hAnsi="Courier New" w:hint="default"/>
      </w:rPr>
    </w:lvl>
    <w:lvl w:ilvl="2" w:tplc="DD92B18C">
      <w:start w:val="1"/>
      <w:numFmt w:val="bullet"/>
      <w:lvlText w:val=""/>
      <w:lvlJc w:val="left"/>
      <w:pPr>
        <w:ind w:left="2160" w:hanging="360"/>
      </w:pPr>
      <w:rPr>
        <w:rFonts w:ascii="Wingdings" w:hAnsi="Wingdings" w:hint="default"/>
      </w:rPr>
    </w:lvl>
    <w:lvl w:ilvl="3" w:tplc="E876BA96">
      <w:start w:val="1"/>
      <w:numFmt w:val="bullet"/>
      <w:lvlText w:val=""/>
      <w:lvlJc w:val="left"/>
      <w:pPr>
        <w:ind w:left="2880" w:hanging="360"/>
      </w:pPr>
      <w:rPr>
        <w:rFonts w:ascii="Symbol" w:hAnsi="Symbol" w:hint="default"/>
      </w:rPr>
    </w:lvl>
    <w:lvl w:ilvl="4" w:tplc="C1DA5ED8">
      <w:start w:val="1"/>
      <w:numFmt w:val="bullet"/>
      <w:lvlText w:val="o"/>
      <w:lvlJc w:val="left"/>
      <w:pPr>
        <w:ind w:left="3600" w:hanging="360"/>
      </w:pPr>
      <w:rPr>
        <w:rFonts w:ascii="Courier New" w:hAnsi="Courier New" w:hint="default"/>
      </w:rPr>
    </w:lvl>
    <w:lvl w:ilvl="5" w:tplc="16E003B6">
      <w:start w:val="1"/>
      <w:numFmt w:val="bullet"/>
      <w:lvlText w:val=""/>
      <w:lvlJc w:val="left"/>
      <w:pPr>
        <w:ind w:left="4320" w:hanging="360"/>
      </w:pPr>
      <w:rPr>
        <w:rFonts w:ascii="Wingdings" w:hAnsi="Wingdings" w:hint="default"/>
      </w:rPr>
    </w:lvl>
    <w:lvl w:ilvl="6" w:tplc="D2BE81AE">
      <w:start w:val="1"/>
      <w:numFmt w:val="bullet"/>
      <w:lvlText w:val=""/>
      <w:lvlJc w:val="left"/>
      <w:pPr>
        <w:ind w:left="5040" w:hanging="360"/>
      </w:pPr>
      <w:rPr>
        <w:rFonts w:ascii="Symbol" w:hAnsi="Symbol" w:hint="default"/>
      </w:rPr>
    </w:lvl>
    <w:lvl w:ilvl="7" w:tplc="97506396">
      <w:start w:val="1"/>
      <w:numFmt w:val="bullet"/>
      <w:lvlText w:val="o"/>
      <w:lvlJc w:val="left"/>
      <w:pPr>
        <w:ind w:left="5760" w:hanging="360"/>
      </w:pPr>
      <w:rPr>
        <w:rFonts w:ascii="Courier New" w:hAnsi="Courier New" w:hint="default"/>
      </w:rPr>
    </w:lvl>
    <w:lvl w:ilvl="8" w:tplc="090458B6">
      <w:start w:val="1"/>
      <w:numFmt w:val="bullet"/>
      <w:lvlText w:val=""/>
      <w:lvlJc w:val="left"/>
      <w:pPr>
        <w:ind w:left="6480" w:hanging="360"/>
      </w:pPr>
      <w:rPr>
        <w:rFonts w:ascii="Wingdings" w:hAnsi="Wingdings" w:hint="default"/>
      </w:rPr>
    </w:lvl>
  </w:abstractNum>
  <w:abstractNum w:abstractNumId="32" w15:restartNumberingAfterBreak="0">
    <w:nsid w:val="7D2F48C3"/>
    <w:multiLevelType w:val="multilevel"/>
    <w:tmpl w:val="42E82CE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922646470">
    <w:abstractNumId w:val="8"/>
  </w:num>
  <w:num w:numId="2" w16cid:durableId="704988543">
    <w:abstractNumId w:val="6"/>
  </w:num>
  <w:num w:numId="3" w16cid:durableId="2069649940">
    <w:abstractNumId w:val="31"/>
  </w:num>
  <w:num w:numId="4" w16cid:durableId="1488979771">
    <w:abstractNumId w:val="26"/>
  </w:num>
  <w:num w:numId="5" w16cid:durableId="2068332212">
    <w:abstractNumId w:val="1"/>
  </w:num>
  <w:num w:numId="6" w16cid:durableId="485173209">
    <w:abstractNumId w:val="25"/>
  </w:num>
  <w:num w:numId="7" w16cid:durableId="456877985">
    <w:abstractNumId w:val="10"/>
  </w:num>
  <w:num w:numId="8" w16cid:durableId="1743792471">
    <w:abstractNumId w:val="20"/>
  </w:num>
  <w:num w:numId="9" w16cid:durableId="2118794738">
    <w:abstractNumId w:val="12"/>
  </w:num>
  <w:num w:numId="10" w16cid:durableId="1566254306">
    <w:abstractNumId w:val="29"/>
  </w:num>
  <w:num w:numId="11" w16cid:durableId="979774919">
    <w:abstractNumId w:val="11"/>
  </w:num>
  <w:num w:numId="12" w16cid:durableId="2046249640">
    <w:abstractNumId w:val="30"/>
  </w:num>
  <w:num w:numId="13" w16cid:durableId="1187136141">
    <w:abstractNumId w:val="22"/>
  </w:num>
  <w:num w:numId="14" w16cid:durableId="721682460">
    <w:abstractNumId w:val="17"/>
  </w:num>
  <w:num w:numId="15" w16cid:durableId="551504378">
    <w:abstractNumId w:val="0"/>
  </w:num>
  <w:num w:numId="16" w16cid:durableId="1344551628">
    <w:abstractNumId w:val="3"/>
  </w:num>
  <w:num w:numId="17" w16cid:durableId="642196628">
    <w:abstractNumId w:val="4"/>
  </w:num>
  <w:num w:numId="18" w16cid:durableId="83382156">
    <w:abstractNumId w:val="5"/>
  </w:num>
  <w:num w:numId="19" w16cid:durableId="1783262970">
    <w:abstractNumId w:val="23"/>
  </w:num>
  <w:num w:numId="20" w16cid:durableId="204105474">
    <w:abstractNumId w:val="7"/>
  </w:num>
  <w:num w:numId="21" w16cid:durableId="65080684">
    <w:abstractNumId w:val="19"/>
  </w:num>
  <w:num w:numId="22" w16cid:durableId="1386295801">
    <w:abstractNumId w:val="24"/>
  </w:num>
  <w:num w:numId="23" w16cid:durableId="403139165">
    <w:abstractNumId w:val="13"/>
  </w:num>
  <w:num w:numId="24" w16cid:durableId="1358308992">
    <w:abstractNumId w:val="16"/>
  </w:num>
  <w:num w:numId="25" w16cid:durableId="69348578">
    <w:abstractNumId w:val="18"/>
  </w:num>
  <w:num w:numId="26" w16cid:durableId="2045858669">
    <w:abstractNumId w:val="2"/>
  </w:num>
  <w:num w:numId="27" w16cid:durableId="722414399">
    <w:abstractNumId w:val="28"/>
  </w:num>
  <w:num w:numId="28" w16cid:durableId="68774116">
    <w:abstractNumId w:val="15"/>
  </w:num>
  <w:num w:numId="29" w16cid:durableId="93983559">
    <w:abstractNumId w:val="14"/>
  </w:num>
  <w:num w:numId="30" w16cid:durableId="1411386388">
    <w:abstractNumId w:val="21"/>
  </w:num>
  <w:num w:numId="31" w16cid:durableId="1677220824">
    <w:abstractNumId w:val="9"/>
  </w:num>
  <w:num w:numId="32" w16cid:durableId="1039008254">
    <w:abstractNumId w:val="32"/>
  </w:num>
  <w:num w:numId="33" w16cid:durableId="1832139661">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6C"/>
    <w:rsid w:val="00000AC3"/>
    <w:rsid w:val="00002970"/>
    <w:rsid w:val="000209C0"/>
    <w:rsid w:val="000256CF"/>
    <w:rsid w:val="000274B5"/>
    <w:rsid w:val="0002F370"/>
    <w:rsid w:val="000316AB"/>
    <w:rsid w:val="0003454C"/>
    <w:rsid w:val="00037FEA"/>
    <w:rsid w:val="000438CA"/>
    <w:rsid w:val="00043B25"/>
    <w:rsid w:val="00043F87"/>
    <w:rsid w:val="00051123"/>
    <w:rsid w:val="000530DC"/>
    <w:rsid w:val="000666D8"/>
    <w:rsid w:val="00071DD1"/>
    <w:rsid w:val="00073090"/>
    <w:rsid w:val="00073320"/>
    <w:rsid w:val="00083B65"/>
    <w:rsid w:val="00094A4E"/>
    <w:rsid w:val="000A2E75"/>
    <w:rsid w:val="000A543A"/>
    <w:rsid w:val="000A7ECD"/>
    <w:rsid w:val="000B2CD7"/>
    <w:rsid w:val="000C483D"/>
    <w:rsid w:val="000D2EE5"/>
    <w:rsid w:val="000D3450"/>
    <w:rsid w:val="000D4F00"/>
    <w:rsid w:val="000D6122"/>
    <w:rsid w:val="000E09D2"/>
    <w:rsid w:val="000E24EA"/>
    <w:rsid w:val="000E2665"/>
    <w:rsid w:val="000E56C4"/>
    <w:rsid w:val="000E78CA"/>
    <w:rsid w:val="000E7A29"/>
    <w:rsid w:val="000E7E05"/>
    <w:rsid w:val="000F4E90"/>
    <w:rsid w:val="000F7C27"/>
    <w:rsid w:val="00100CDB"/>
    <w:rsid w:val="00103ACB"/>
    <w:rsid w:val="0010606D"/>
    <w:rsid w:val="00113B2F"/>
    <w:rsid w:val="00117D1B"/>
    <w:rsid w:val="00125752"/>
    <w:rsid w:val="00131806"/>
    <w:rsid w:val="00134004"/>
    <w:rsid w:val="00140EB3"/>
    <w:rsid w:val="00141AEC"/>
    <w:rsid w:val="0014467F"/>
    <w:rsid w:val="00146B6E"/>
    <w:rsid w:val="001517FD"/>
    <w:rsid w:val="0015615A"/>
    <w:rsid w:val="0016004B"/>
    <w:rsid w:val="00162495"/>
    <w:rsid w:val="0016396C"/>
    <w:rsid w:val="00163C30"/>
    <w:rsid w:val="001648E6"/>
    <w:rsid w:val="00166930"/>
    <w:rsid w:val="0017044D"/>
    <w:rsid w:val="0017047D"/>
    <w:rsid w:val="00172032"/>
    <w:rsid w:val="00180DAC"/>
    <w:rsid w:val="001819D9"/>
    <w:rsid w:val="00181C99"/>
    <w:rsid w:val="00183AB8"/>
    <w:rsid w:val="001857D9"/>
    <w:rsid w:val="001859A4"/>
    <w:rsid w:val="001868D4"/>
    <w:rsid w:val="0019072F"/>
    <w:rsid w:val="0019333D"/>
    <w:rsid w:val="0019384D"/>
    <w:rsid w:val="00194949"/>
    <w:rsid w:val="001952C8"/>
    <w:rsid w:val="00195D0D"/>
    <w:rsid w:val="00196351"/>
    <w:rsid w:val="0019795F"/>
    <w:rsid w:val="001A05F2"/>
    <w:rsid w:val="001A49E6"/>
    <w:rsid w:val="001A5BA5"/>
    <w:rsid w:val="001A6B52"/>
    <w:rsid w:val="001B1F35"/>
    <w:rsid w:val="001B6A3A"/>
    <w:rsid w:val="001C0CCB"/>
    <w:rsid w:val="001C2E98"/>
    <w:rsid w:val="001C3D0A"/>
    <w:rsid w:val="001C6011"/>
    <w:rsid w:val="001C664A"/>
    <w:rsid w:val="001C6D66"/>
    <w:rsid w:val="001C7881"/>
    <w:rsid w:val="001D0799"/>
    <w:rsid w:val="001D2152"/>
    <w:rsid w:val="001D2521"/>
    <w:rsid w:val="001D2F0F"/>
    <w:rsid w:val="001D5768"/>
    <w:rsid w:val="001D710C"/>
    <w:rsid w:val="001E298F"/>
    <w:rsid w:val="001ECE80"/>
    <w:rsid w:val="0020084D"/>
    <w:rsid w:val="00200CC6"/>
    <w:rsid w:val="002014F6"/>
    <w:rsid w:val="0020157F"/>
    <w:rsid w:val="002077F1"/>
    <w:rsid w:val="00211668"/>
    <w:rsid w:val="0021210B"/>
    <w:rsid w:val="0021253C"/>
    <w:rsid w:val="00220815"/>
    <w:rsid w:val="002208C6"/>
    <w:rsid w:val="00221B8A"/>
    <w:rsid w:val="002247DB"/>
    <w:rsid w:val="002320FD"/>
    <w:rsid w:val="002333B9"/>
    <w:rsid w:val="00234B13"/>
    <w:rsid w:val="00235EE3"/>
    <w:rsid w:val="002363C2"/>
    <w:rsid w:val="0024366C"/>
    <w:rsid w:val="0024556A"/>
    <w:rsid w:val="00246C45"/>
    <w:rsid w:val="00246D79"/>
    <w:rsid w:val="00256208"/>
    <w:rsid w:val="002641FD"/>
    <w:rsid w:val="00270721"/>
    <w:rsid w:val="002723F6"/>
    <w:rsid w:val="00275386"/>
    <w:rsid w:val="00275A26"/>
    <w:rsid w:val="002838F4"/>
    <w:rsid w:val="002850B1"/>
    <w:rsid w:val="00291499"/>
    <w:rsid w:val="00291D36"/>
    <w:rsid w:val="00293D57"/>
    <w:rsid w:val="002A53A7"/>
    <w:rsid w:val="002A5A91"/>
    <w:rsid w:val="002B1CCE"/>
    <w:rsid w:val="002B28B9"/>
    <w:rsid w:val="002C1F56"/>
    <w:rsid w:val="002C22A0"/>
    <w:rsid w:val="002C3624"/>
    <w:rsid w:val="002C37D4"/>
    <w:rsid w:val="002C3F85"/>
    <w:rsid w:val="002D01F6"/>
    <w:rsid w:val="002D1834"/>
    <w:rsid w:val="002D2736"/>
    <w:rsid w:val="002D2986"/>
    <w:rsid w:val="002D5112"/>
    <w:rsid w:val="002D53D4"/>
    <w:rsid w:val="002D5F82"/>
    <w:rsid w:val="002D77DC"/>
    <w:rsid w:val="002D7E05"/>
    <w:rsid w:val="002E1D39"/>
    <w:rsid w:val="002E6426"/>
    <w:rsid w:val="002E670C"/>
    <w:rsid w:val="002E7AC3"/>
    <w:rsid w:val="002F2535"/>
    <w:rsid w:val="002F30DC"/>
    <w:rsid w:val="002F50A0"/>
    <w:rsid w:val="00300D8F"/>
    <w:rsid w:val="003021F2"/>
    <w:rsid w:val="00304300"/>
    <w:rsid w:val="0030484C"/>
    <w:rsid w:val="00306481"/>
    <w:rsid w:val="00306D83"/>
    <w:rsid w:val="003074E5"/>
    <w:rsid w:val="00312302"/>
    <w:rsid w:val="00313FA4"/>
    <w:rsid w:val="00320395"/>
    <w:rsid w:val="00323112"/>
    <w:rsid w:val="00323867"/>
    <w:rsid w:val="00325B11"/>
    <w:rsid w:val="00326587"/>
    <w:rsid w:val="003269B3"/>
    <w:rsid w:val="00333182"/>
    <w:rsid w:val="00333FA1"/>
    <w:rsid w:val="00335183"/>
    <w:rsid w:val="003427AA"/>
    <w:rsid w:val="003435C0"/>
    <w:rsid w:val="00345965"/>
    <w:rsid w:val="0035012F"/>
    <w:rsid w:val="003504CE"/>
    <w:rsid w:val="0035462D"/>
    <w:rsid w:val="00355487"/>
    <w:rsid w:val="00357357"/>
    <w:rsid w:val="00365F80"/>
    <w:rsid w:val="00366450"/>
    <w:rsid w:val="00366B12"/>
    <w:rsid w:val="0037543B"/>
    <w:rsid w:val="0038107F"/>
    <w:rsid w:val="003813A2"/>
    <w:rsid w:val="00382559"/>
    <w:rsid w:val="0038385F"/>
    <w:rsid w:val="00386B96"/>
    <w:rsid w:val="0039246C"/>
    <w:rsid w:val="00396342"/>
    <w:rsid w:val="0039732E"/>
    <w:rsid w:val="003A1A2C"/>
    <w:rsid w:val="003A2CA0"/>
    <w:rsid w:val="003A4AB3"/>
    <w:rsid w:val="003A4D2D"/>
    <w:rsid w:val="003A7D0E"/>
    <w:rsid w:val="003B14C5"/>
    <w:rsid w:val="003B1702"/>
    <w:rsid w:val="003B6D13"/>
    <w:rsid w:val="003C0BCC"/>
    <w:rsid w:val="003C108D"/>
    <w:rsid w:val="003C34FE"/>
    <w:rsid w:val="003C35F5"/>
    <w:rsid w:val="003C5336"/>
    <w:rsid w:val="003D5CBF"/>
    <w:rsid w:val="003D7476"/>
    <w:rsid w:val="003E5751"/>
    <w:rsid w:val="003F0E4B"/>
    <w:rsid w:val="003F204E"/>
    <w:rsid w:val="003F29E7"/>
    <w:rsid w:val="003F311B"/>
    <w:rsid w:val="003F6390"/>
    <w:rsid w:val="00400AA7"/>
    <w:rsid w:val="00404474"/>
    <w:rsid w:val="004057A1"/>
    <w:rsid w:val="00410E85"/>
    <w:rsid w:val="00413606"/>
    <w:rsid w:val="00413895"/>
    <w:rsid w:val="00414A53"/>
    <w:rsid w:val="00415320"/>
    <w:rsid w:val="00422966"/>
    <w:rsid w:val="00425379"/>
    <w:rsid w:val="00432F2A"/>
    <w:rsid w:val="004338DA"/>
    <w:rsid w:val="0043412A"/>
    <w:rsid w:val="00441DFD"/>
    <w:rsid w:val="00442DF8"/>
    <w:rsid w:val="00443F87"/>
    <w:rsid w:val="00446A78"/>
    <w:rsid w:val="0045004A"/>
    <w:rsid w:val="00450BD5"/>
    <w:rsid w:val="00450C72"/>
    <w:rsid w:val="004516E0"/>
    <w:rsid w:val="00453E57"/>
    <w:rsid w:val="004557E5"/>
    <w:rsid w:val="0046037F"/>
    <w:rsid w:val="004639B6"/>
    <w:rsid w:val="0047410A"/>
    <w:rsid w:val="00474FAE"/>
    <w:rsid w:val="0048058C"/>
    <w:rsid w:val="00480F5A"/>
    <w:rsid w:val="00482FA4"/>
    <w:rsid w:val="004863EB"/>
    <w:rsid w:val="00492F8C"/>
    <w:rsid w:val="004A0BE1"/>
    <w:rsid w:val="004A1B83"/>
    <w:rsid w:val="004A2396"/>
    <w:rsid w:val="004A2E24"/>
    <w:rsid w:val="004A489B"/>
    <w:rsid w:val="004A5606"/>
    <w:rsid w:val="004B2FBF"/>
    <w:rsid w:val="004C0763"/>
    <w:rsid w:val="004C131C"/>
    <w:rsid w:val="004C3A75"/>
    <w:rsid w:val="004D34FF"/>
    <w:rsid w:val="004D627A"/>
    <w:rsid w:val="004D7EAE"/>
    <w:rsid w:val="004DE612"/>
    <w:rsid w:val="004E1F95"/>
    <w:rsid w:val="004E27B4"/>
    <w:rsid w:val="004F0E63"/>
    <w:rsid w:val="004F3503"/>
    <w:rsid w:val="004F49DF"/>
    <w:rsid w:val="00500EEE"/>
    <w:rsid w:val="00503127"/>
    <w:rsid w:val="00516F92"/>
    <w:rsid w:val="005228C2"/>
    <w:rsid w:val="005232B7"/>
    <w:rsid w:val="00523C1A"/>
    <w:rsid w:val="005277D0"/>
    <w:rsid w:val="00532E61"/>
    <w:rsid w:val="005370C6"/>
    <w:rsid w:val="00537C83"/>
    <w:rsid w:val="005519D0"/>
    <w:rsid w:val="005551E2"/>
    <w:rsid w:val="00560DFA"/>
    <w:rsid w:val="00562086"/>
    <w:rsid w:val="005625A1"/>
    <w:rsid w:val="00563AD6"/>
    <w:rsid w:val="0056425B"/>
    <w:rsid w:val="00572759"/>
    <w:rsid w:val="00575BB3"/>
    <w:rsid w:val="00575D16"/>
    <w:rsid w:val="0057791E"/>
    <w:rsid w:val="005779A4"/>
    <w:rsid w:val="0058394E"/>
    <w:rsid w:val="00590A44"/>
    <w:rsid w:val="00590CBD"/>
    <w:rsid w:val="0059206A"/>
    <w:rsid w:val="00593A8F"/>
    <w:rsid w:val="005A5CF9"/>
    <w:rsid w:val="005A789B"/>
    <w:rsid w:val="005B3B83"/>
    <w:rsid w:val="005C2776"/>
    <w:rsid w:val="005C49C0"/>
    <w:rsid w:val="005D4A64"/>
    <w:rsid w:val="005E09DA"/>
    <w:rsid w:val="005E1646"/>
    <w:rsid w:val="005E32C9"/>
    <w:rsid w:val="005E5531"/>
    <w:rsid w:val="005E6061"/>
    <w:rsid w:val="005E64BB"/>
    <w:rsid w:val="005F2EAC"/>
    <w:rsid w:val="005F4B8A"/>
    <w:rsid w:val="005F6C1E"/>
    <w:rsid w:val="006017EC"/>
    <w:rsid w:val="00603C00"/>
    <w:rsid w:val="00605781"/>
    <w:rsid w:val="006117F1"/>
    <w:rsid w:val="00611E53"/>
    <w:rsid w:val="006132D5"/>
    <w:rsid w:val="006161E6"/>
    <w:rsid w:val="00625FD6"/>
    <w:rsid w:val="00641488"/>
    <w:rsid w:val="00643782"/>
    <w:rsid w:val="006437A9"/>
    <w:rsid w:val="00650206"/>
    <w:rsid w:val="00650E0B"/>
    <w:rsid w:val="0065150D"/>
    <w:rsid w:val="006524FE"/>
    <w:rsid w:val="006572EB"/>
    <w:rsid w:val="00660A62"/>
    <w:rsid w:val="00660C35"/>
    <w:rsid w:val="00660D4B"/>
    <w:rsid w:val="00664F08"/>
    <w:rsid w:val="00666631"/>
    <w:rsid w:val="0067199F"/>
    <w:rsid w:val="00675063"/>
    <w:rsid w:val="006753E8"/>
    <w:rsid w:val="00677A3F"/>
    <w:rsid w:val="00682556"/>
    <w:rsid w:val="00684930"/>
    <w:rsid w:val="00687115"/>
    <w:rsid w:val="00690B39"/>
    <w:rsid w:val="00694A30"/>
    <w:rsid w:val="006957EE"/>
    <w:rsid w:val="00695FFE"/>
    <w:rsid w:val="00696EF1"/>
    <w:rsid w:val="006976BF"/>
    <w:rsid w:val="006A431F"/>
    <w:rsid w:val="006A6AAB"/>
    <w:rsid w:val="006A6B63"/>
    <w:rsid w:val="006B167F"/>
    <w:rsid w:val="006B20E0"/>
    <w:rsid w:val="006B7745"/>
    <w:rsid w:val="006C519B"/>
    <w:rsid w:val="006C71C1"/>
    <w:rsid w:val="006D30F2"/>
    <w:rsid w:val="006D3465"/>
    <w:rsid w:val="006D5F7A"/>
    <w:rsid w:val="006E16CF"/>
    <w:rsid w:val="006E375F"/>
    <w:rsid w:val="006F3253"/>
    <w:rsid w:val="006F60E2"/>
    <w:rsid w:val="007001DE"/>
    <w:rsid w:val="00700F17"/>
    <w:rsid w:val="00702573"/>
    <w:rsid w:val="00711FF3"/>
    <w:rsid w:val="00712A1C"/>
    <w:rsid w:val="007130F8"/>
    <w:rsid w:val="00716493"/>
    <w:rsid w:val="00717430"/>
    <w:rsid w:val="0071FC11"/>
    <w:rsid w:val="0072085C"/>
    <w:rsid w:val="00721EAD"/>
    <w:rsid w:val="007275A4"/>
    <w:rsid w:val="0073129A"/>
    <w:rsid w:val="0073163C"/>
    <w:rsid w:val="007371CE"/>
    <w:rsid w:val="007474F1"/>
    <w:rsid w:val="00747807"/>
    <w:rsid w:val="00756916"/>
    <w:rsid w:val="00764688"/>
    <w:rsid w:val="00766253"/>
    <w:rsid w:val="0076724B"/>
    <w:rsid w:val="0078014C"/>
    <w:rsid w:val="00780E9E"/>
    <w:rsid w:val="0078107C"/>
    <w:rsid w:val="00782D11"/>
    <w:rsid w:val="007849FF"/>
    <w:rsid w:val="007863CE"/>
    <w:rsid w:val="007867FE"/>
    <w:rsid w:val="00791800"/>
    <w:rsid w:val="00792DAE"/>
    <w:rsid w:val="0079359B"/>
    <w:rsid w:val="007935F0"/>
    <w:rsid w:val="007A1D25"/>
    <w:rsid w:val="007A39EE"/>
    <w:rsid w:val="007B2828"/>
    <w:rsid w:val="007B59BD"/>
    <w:rsid w:val="007C6535"/>
    <w:rsid w:val="007D0BB4"/>
    <w:rsid w:val="007D2EC6"/>
    <w:rsid w:val="007E0590"/>
    <w:rsid w:val="007E5F90"/>
    <w:rsid w:val="007F4C49"/>
    <w:rsid w:val="00802834"/>
    <w:rsid w:val="00806C1C"/>
    <w:rsid w:val="008139B8"/>
    <w:rsid w:val="00814D71"/>
    <w:rsid w:val="008175D6"/>
    <w:rsid w:val="00817F53"/>
    <w:rsid w:val="0083165D"/>
    <w:rsid w:val="00832614"/>
    <w:rsid w:val="008350E7"/>
    <w:rsid w:val="00835114"/>
    <w:rsid w:val="00835DCE"/>
    <w:rsid w:val="0084103B"/>
    <w:rsid w:val="0084122A"/>
    <w:rsid w:val="00845AE1"/>
    <w:rsid w:val="008503DE"/>
    <w:rsid w:val="00852CE4"/>
    <w:rsid w:val="00852EC9"/>
    <w:rsid w:val="00853084"/>
    <w:rsid w:val="00867AE4"/>
    <w:rsid w:val="00870303"/>
    <w:rsid w:val="00870E0C"/>
    <w:rsid w:val="008713A8"/>
    <w:rsid w:val="00876029"/>
    <w:rsid w:val="0087609A"/>
    <w:rsid w:val="0087754A"/>
    <w:rsid w:val="0088099A"/>
    <w:rsid w:val="0088164B"/>
    <w:rsid w:val="00887BA8"/>
    <w:rsid w:val="00893B4F"/>
    <w:rsid w:val="00896043"/>
    <w:rsid w:val="008A40E8"/>
    <w:rsid w:val="008A6C71"/>
    <w:rsid w:val="008B0250"/>
    <w:rsid w:val="008B4AC2"/>
    <w:rsid w:val="008B5A53"/>
    <w:rsid w:val="008B7F64"/>
    <w:rsid w:val="008C5E7E"/>
    <w:rsid w:val="008C77E9"/>
    <w:rsid w:val="008C8FAE"/>
    <w:rsid w:val="008D0A95"/>
    <w:rsid w:val="008D1E92"/>
    <w:rsid w:val="008D695A"/>
    <w:rsid w:val="008E3A9C"/>
    <w:rsid w:val="008F41C8"/>
    <w:rsid w:val="008F54FB"/>
    <w:rsid w:val="008F5987"/>
    <w:rsid w:val="009006F6"/>
    <w:rsid w:val="00906B28"/>
    <w:rsid w:val="0091108A"/>
    <w:rsid w:val="0091364B"/>
    <w:rsid w:val="009151EF"/>
    <w:rsid w:val="00915BD8"/>
    <w:rsid w:val="009162D3"/>
    <w:rsid w:val="0092102E"/>
    <w:rsid w:val="00922FF8"/>
    <w:rsid w:val="009358F6"/>
    <w:rsid w:val="009369B2"/>
    <w:rsid w:val="00937915"/>
    <w:rsid w:val="00945199"/>
    <w:rsid w:val="00947E53"/>
    <w:rsid w:val="00947F57"/>
    <w:rsid w:val="0095134B"/>
    <w:rsid w:val="00952298"/>
    <w:rsid w:val="00953E78"/>
    <w:rsid w:val="00963273"/>
    <w:rsid w:val="00963F1D"/>
    <w:rsid w:val="0096722D"/>
    <w:rsid w:val="0097479C"/>
    <w:rsid w:val="009749FC"/>
    <w:rsid w:val="00985DFF"/>
    <w:rsid w:val="009869BC"/>
    <w:rsid w:val="009909FE"/>
    <w:rsid w:val="009A1287"/>
    <w:rsid w:val="009B2014"/>
    <w:rsid w:val="009B32B5"/>
    <w:rsid w:val="009B62AA"/>
    <w:rsid w:val="009C54A4"/>
    <w:rsid w:val="009C7185"/>
    <w:rsid w:val="009D1A58"/>
    <w:rsid w:val="009D43F1"/>
    <w:rsid w:val="009D4CCD"/>
    <w:rsid w:val="009D5A90"/>
    <w:rsid w:val="009E1F6C"/>
    <w:rsid w:val="009F0BDF"/>
    <w:rsid w:val="009F1869"/>
    <w:rsid w:val="009F4395"/>
    <w:rsid w:val="009F57E7"/>
    <w:rsid w:val="009F7740"/>
    <w:rsid w:val="00A00885"/>
    <w:rsid w:val="00A00FFF"/>
    <w:rsid w:val="00A03951"/>
    <w:rsid w:val="00A03B5E"/>
    <w:rsid w:val="00A04F3A"/>
    <w:rsid w:val="00A06811"/>
    <w:rsid w:val="00A06985"/>
    <w:rsid w:val="00A0722E"/>
    <w:rsid w:val="00A10B3A"/>
    <w:rsid w:val="00A13E9B"/>
    <w:rsid w:val="00A176F2"/>
    <w:rsid w:val="00A2036E"/>
    <w:rsid w:val="00A2044F"/>
    <w:rsid w:val="00A26E52"/>
    <w:rsid w:val="00A3078F"/>
    <w:rsid w:val="00A328C8"/>
    <w:rsid w:val="00A35CA2"/>
    <w:rsid w:val="00A35DB2"/>
    <w:rsid w:val="00A37EAC"/>
    <w:rsid w:val="00A40E6D"/>
    <w:rsid w:val="00A47687"/>
    <w:rsid w:val="00A55851"/>
    <w:rsid w:val="00A60AFE"/>
    <w:rsid w:val="00A634C0"/>
    <w:rsid w:val="00A676A3"/>
    <w:rsid w:val="00A70D36"/>
    <w:rsid w:val="00A76084"/>
    <w:rsid w:val="00A77387"/>
    <w:rsid w:val="00A85136"/>
    <w:rsid w:val="00A86A09"/>
    <w:rsid w:val="00A871AA"/>
    <w:rsid w:val="00AA6018"/>
    <w:rsid w:val="00AB0914"/>
    <w:rsid w:val="00AB1EAF"/>
    <w:rsid w:val="00AB1EE0"/>
    <w:rsid w:val="00AB699C"/>
    <w:rsid w:val="00AC3685"/>
    <w:rsid w:val="00AC39B2"/>
    <w:rsid w:val="00AC5135"/>
    <w:rsid w:val="00AC54A8"/>
    <w:rsid w:val="00AD38FA"/>
    <w:rsid w:val="00AE6169"/>
    <w:rsid w:val="00AF5C45"/>
    <w:rsid w:val="00AF6E1B"/>
    <w:rsid w:val="00B00B78"/>
    <w:rsid w:val="00B01DAB"/>
    <w:rsid w:val="00B027AF"/>
    <w:rsid w:val="00B06410"/>
    <w:rsid w:val="00B11DB1"/>
    <w:rsid w:val="00B11F9C"/>
    <w:rsid w:val="00B140B9"/>
    <w:rsid w:val="00B1502E"/>
    <w:rsid w:val="00B171BF"/>
    <w:rsid w:val="00B17663"/>
    <w:rsid w:val="00B22AB9"/>
    <w:rsid w:val="00B26939"/>
    <w:rsid w:val="00B37ADA"/>
    <w:rsid w:val="00B46786"/>
    <w:rsid w:val="00B47DDC"/>
    <w:rsid w:val="00B50929"/>
    <w:rsid w:val="00B540A1"/>
    <w:rsid w:val="00B5427B"/>
    <w:rsid w:val="00B556AC"/>
    <w:rsid w:val="00B57A08"/>
    <w:rsid w:val="00B62D6E"/>
    <w:rsid w:val="00B64A2D"/>
    <w:rsid w:val="00B80539"/>
    <w:rsid w:val="00B80FFC"/>
    <w:rsid w:val="00B81D72"/>
    <w:rsid w:val="00B8320F"/>
    <w:rsid w:val="00B83927"/>
    <w:rsid w:val="00B84B9A"/>
    <w:rsid w:val="00B86C0D"/>
    <w:rsid w:val="00B928CA"/>
    <w:rsid w:val="00B928D6"/>
    <w:rsid w:val="00B946E5"/>
    <w:rsid w:val="00B95DCE"/>
    <w:rsid w:val="00BA1969"/>
    <w:rsid w:val="00BA4815"/>
    <w:rsid w:val="00BA679A"/>
    <w:rsid w:val="00BB1BB5"/>
    <w:rsid w:val="00BB23CD"/>
    <w:rsid w:val="00BB2F09"/>
    <w:rsid w:val="00BB4F0B"/>
    <w:rsid w:val="00BB7B6F"/>
    <w:rsid w:val="00BC1506"/>
    <w:rsid w:val="00BC37F9"/>
    <w:rsid w:val="00BC6E53"/>
    <w:rsid w:val="00BC6F2C"/>
    <w:rsid w:val="00BD04F3"/>
    <w:rsid w:val="00BD26E8"/>
    <w:rsid w:val="00BD2ECE"/>
    <w:rsid w:val="00BD3C79"/>
    <w:rsid w:val="00BD5A28"/>
    <w:rsid w:val="00BD6922"/>
    <w:rsid w:val="00BE13DC"/>
    <w:rsid w:val="00BE3AD8"/>
    <w:rsid w:val="00BF0CA8"/>
    <w:rsid w:val="00BF40A2"/>
    <w:rsid w:val="00BF4589"/>
    <w:rsid w:val="00BF509D"/>
    <w:rsid w:val="00BF5C19"/>
    <w:rsid w:val="00C00CE2"/>
    <w:rsid w:val="00C0531D"/>
    <w:rsid w:val="00C06EF7"/>
    <w:rsid w:val="00C0701D"/>
    <w:rsid w:val="00C11933"/>
    <w:rsid w:val="00C17595"/>
    <w:rsid w:val="00C17E13"/>
    <w:rsid w:val="00C22EA0"/>
    <w:rsid w:val="00C235BF"/>
    <w:rsid w:val="00C23B96"/>
    <w:rsid w:val="00C24550"/>
    <w:rsid w:val="00C24C6B"/>
    <w:rsid w:val="00C26A13"/>
    <w:rsid w:val="00C3050B"/>
    <w:rsid w:val="00C31A24"/>
    <w:rsid w:val="00C33131"/>
    <w:rsid w:val="00C35ED9"/>
    <w:rsid w:val="00C36B55"/>
    <w:rsid w:val="00C36F64"/>
    <w:rsid w:val="00C41BEE"/>
    <w:rsid w:val="00C436E1"/>
    <w:rsid w:val="00C47B8F"/>
    <w:rsid w:val="00C51DA8"/>
    <w:rsid w:val="00C529A8"/>
    <w:rsid w:val="00C53BCD"/>
    <w:rsid w:val="00C5462D"/>
    <w:rsid w:val="00C57682"/>
    <w:rsid w:val="00C600CE"/>
    <w:rsid w:val="00C60B96"/>
    <w:rsid w:val="00C61C61"/>
    <w:rsid w:val="00C65113"/>
    <w:rsid w:val="00C65D3D"/>
    <w:rsid w:val="00C660A1"/>
    <w:rsid w:val="00C663FD"/>
    <w:rsid w:val="00C66A19"/>
    <w:rsid w:val="00C700D1"/>
    <w:rsid w:val="00C70113"/>
    <w:rsid w:val="00C70759"/>
    <w:rsid w:val="00C80D1B"/>
    <w:rsid w:val="00C9019D"/>
    <w:rsid w:val="00C91114"/>
    <w:rsid w:val="00C92239"/>
    <w:rsid w:val="00C93B05"/>
    <w:rsid w:val="00C96C1F"/>
    <w:rsid w:val="00C96F57"/>
    <w:rsid w:val="00C9705A"/>
    <w:rsid w:val="00CA1BBA"/>
    <w:rsid w:val="00CA4B61"/>
    <w:rsid w:val="00CA71EC"/>
    <w:rsid w:val="00CA7225"/>
    <w:rsid w:val="00CA748E"/>
    <w:rsid w:val="00CA7661"/>
    <w:rsid w:val="00CB209C"/>
    <w:rsid w:val="00CB2638"/>
    <w:rsid w:val="00CB37F6"/>
    <w:rsid w:val="00CB3EF0"/>
    <w:rsid w:val="00CC208F"/>
    <w:rsid w:val="00CC7AF4"/>
    <w:rsid w:val="00CC7C5F"/>
    <w:rsid w:val="00CD06FA"/>
    <w:rsid w:val="00CF37F7"/>
    <w:rsid w:val="00D00051"/>
    <w:rsid w:val="00D036D6"/>
    <w:rsid w:val="00D07116"/>
    <w:rsid w:val="00D1139D"/>
    <w:rsid w:val="00D115EE"/>
    <w:rsid w:val="00D12575"/>
    <w:rsid w:val="00D128A0"/>
    <w:rsid w:val="00D14536"/>
    <w:rsid w:val="00D159F6"/>
    <w:rsid w:val="00D16572"/>
    <w:rsid w:val="00D217A9"/>
    <w:rsid w:val="00D229A8"/>
    <w:rsid w:val="00D229CC"/>
    <w:rsid w:val="00D26125"/>
    <w:rsid w:val="00D37BFA"/>
    <w:rsid w:val="00D44C24"/>
    <w:rsid w:val="00D4995C"/>
    <w:rsid w:val="00D5314B"/>
    <w:rsid w:val="00D554BB"/>
    <w:rsid w:val="00D566A9"/>
    <w:rsid w:val="00D56753"/>
    <w:rsid w:val="00D64A0B"/>
    <w:rsid w:val="00D6518D"/>
    <w:rsid w:val="00D662AC"/>
    <w:rsid w:val="00D713AB"/>
    <w:rsid w:val="00D80BD7"/>
    <w:rsid w:val="00D81CCD"/>
    <w:rsid w:val="00D83EB0"/>
    <w:rsid w:val="00D8642B"/>
    <w:rsid w:val="00D86DDA"/>
    <w:rsid w:val="00D91821"/>
    <w:rsid w:val="00D965AD"/>
    <w:rsid w:val="00D97BA4"/>
    <w:rsid w:val="00DA07F7"/>
    <w:rsid w:val="00DA11EE"/>
    <w:rsid w:val="00DB2F05"/>
    <w:rsid w:val="00DB3734"/>
    <w:rsid w:val="00DB4615"/>
    <w:rsid w:val="00DB75D5"/>
    <w:rsid w:val="00DC047D"/>
    <w:rsid w:val="00DC0557"/>
    <w:rsid w:val="00DC17A6"/>
    <w:rsid w:val="00DD0725"/>
    <w:rsid w:val="00DD14DB"/>
    <w:rsid w:val="00DE1D1C"/>
    <w:rsid w:val="00DE5890"/>
    <w:rsid w:val="00DE5BDD"/>
    <w:rsid w:val="00DE6FC0"/>
    <w:rsid w:val="00DE7EE3"/>
    <w:rsid w:val="00DF07E4"/>
    <w:rsid w:val="00DF6044"/>
    <w:rsid w:val="00DF747C"/>
    <w:rsid w:val="00E00674"/>
    <w:rsid w:val="00E00F13"/>
    <w:rsid w:val="00E01809"/>
    <w:rsid w:val="00E0331A"/>
    <w:rsid w:val="00E079E6"/>
    <w:rsid w:val="00E0C732"/>
    <w:rsid w:val="00E1335C"/>
    <w:rsid w:val="00E20661"/>
    <w:rsid w:val="00E2080B"/>
    <w:rsid w:val="00E22E83"/>
    <w:rsid w:val="00E25E0B"/>
    <w:rsid w:val="00E327EA"/>
    <w:rsid w:val="00E415EC"/>
    <w:rsid w:val="00E470E7"/>
    <w:rsid w:val="00E52E2F"/>
    <w:rsid w:val="00E532FA"/>
    <w:rsid w:val="00E61411"/>
    <w:rsid w:val="00E6433A"/>
    <w:rsid w:val="00E64699"/>
    <w:rsid w:val="00E67CFC"/>
    <w:rsid w:val="00E73DBF"/>
    <w:rsid w:val="00E73F0F"/>
    <w:rsid w:val="00E74D39"/>
    <w:rsid w:val="00E7595F"/>
    <w:rsid w:val="00E75AF2"/>
    <w:rsid w:val="00E75D99"/>
    <w:rsid w:val="00E82B7A"/>
    <w:rsid w:val="00E85765"/>
    <w:rsid w:val="00E91344"/>
    <w:rsid w:val="00E92E5C"/>
    <w:rsid w:val="00E95022"/>
    <w:rsid w:val="00E97079"/>
    <w:rsid w:val="00E995A7"/>
    <w:rsid w:val="00EA08D8"/>
    <w:rsid w:val="00EA134D"/>
    <w:rsid w:val="00EA457F"/>
    <w:rsid w:val="00EA4B0F"/>
    <w:rsid w:val="00EB2097"/>
    <w:rsid w:val="00EB2C1C"/>
    <w:rsid w:val="00EB59A9"/>
    <w:rsid w:val="00EC0A33"/>
    <w:rsid w:val="00EC2967"/>
    <w:rsid w:val="00EC543C"/>
    <w:rsid w:val="00EC737D"/>
    <w:rsid w:val="00ED0D8C"/>
    <w:rsid w:val="00ED1D70"/>
    <w:rsid w:val="00ED23E6"/>
    <w:rsid w:val="00ED7B4E"/>
    <w:rsid w:val="00EE1F8D"/>
    <w:rsid w:val="00EE604E"/>
    <w:rsid w:val="00EE6AF2"/>
    <w:rsid w:val="00EF1606"/>
    <w:rsid w:val="00EF3B51"/>
    <w:rsid w:val="00EF56BB"/>
    <w:rsid w:val="00F039F3"/>
    <w:rsid w:val="00F0521F"/>
    <w:rsid w:val="00F117F1"/>
    <w:rsid w:val="00F120F8"/>
    <w:rsid w:val="00F213E9"/>
    <w:rsid w:val="00F33DEE"/>
    <w:rsid w:val="00F36936"/>
    <w:rsid w:val="00F41B81"/>
    <w:rsid w:val="00F4269A"/>
    <w:rsid w:val="00F42848"/>
    <w:rsid w:val="00F436E3"/>
    <w:rsid w:val="00F45117"/>
    <w:rsid w:val="00F47C40"/>
    <w:rsid w:val="00F50071"/>
    <w:rsid w:val="00F507C5"/>
    <w:rsid w:val="00F515A4"/>
    <w:rsid w:val="00F5169D"/>
    <w:rsid w:val="00F60545"/>
    <w:rsid w:val="00F6062B"/>
    <w:rsid w:val="00F62F1E"/>
    <w:rsid w:val="00F71B5A"/>
    <w:rsid w:val="00F72C59"/>
    <w:rsid w:val="00F73BBC"/>
    <w:rsid w:val="00F752A5"/>
    <w:rsid w:val="00F772DB"/>
    <w:rsid w:val="00F81C0C"/>
    <w:rsid w:val="00F837CE"/>
    <w:rsid w:val="00F8899D"/>
    <w:rsid w:val="00F90273"/>
    <w:rsid w:val="00F909AA"/>
    <w:rsid w:val="00F91F21"/>
    <w:rsid w:val="00FA472D"/>
    <w:rsid w:val="00FA4C6E"/>
    <w:rsid w:val="00FA5C37"/>
    <w:rsid w:val="00FB2AA9"/>
    <w:rsid w:val="00FB2D4C"/>
    <w:rsid w:val="00FB392F"/>
    <w:rsid w:val="00FC3743"/>
    <w:rsid w:val="00FC538D"/>
    <w:rsid w:val="00FC56E2"/>
    <w:rsid w:val="00FC5F95"/>
    <w:rsid w:val="00FC6188"/>
    <w:rsid w:val="00FC668F"/>
    <w:rsid w:val="00FD0C9A"/>
    <w:rsid w:val="00FD1046"/>
    <w:rsid w:val="00FD48DF"/>
    <w:rsid w:val="00FD787D"/>
    <w:rsid w:val="00FE5CE8"/>
    <w:rsid w:val="00FE6BA2"/>
    <w:rsid w:val="00FF08D0"/>
    <w:rsid w:val="00FF3DB6"/>
    <w:rsid w:val="01028C1E"/>
    <w:rsid w:val="01153E69"/>
    <w:rsid w:val="0136552E"/>
    <w:rsid w:val="0154363D"/>
    <w:rsid w:val="0176E635"/>
    <w:rsid w:val="017CBA30"/>
    <w:rsid w:val="0186BAC2"/>
    <w:rsid w:val="018C1956"/>
    <w:rsid w:val="01ACC5C3"/>
    <w:rsid w:val="01B47AAD"/>
    <w:rsid w:val="01C1C8DF"/>
    <w:rsid w:val="01C79428"/>
    <w:rsid w:val="01CAE8A1"/>
    <w:rsid w:val="01D6BC35"/>
    <w:rsid w:val="01E00598"/>
    <w:rsid w:val="01F98634"/>
    <w:rsid w:val="02005486"/>
    <w:rsid w:val="020C8F2C"/>
    <w:rsid w:val="02124608"/>
    <w:rsid w:val="02258F3B"/>
    <w:rsid w:val="0238A607"/>
    <w:rsid w:val="0258D2D0"/>
    <w:rsid w:val="0267F748"/>
    <w:rsid w:val="0275FFFD"/>
    <w:rsid w:val="0285201C"/>
    <w:rsid w:val="02861313"/>
    <w:rsid w:val="02A8722A"/>
    <w:rsid w:val="02BB0E04"/>
    <w:rsid w:val="02C603C2"/>
    <w:rsid w:val="02DD7966"/>
    <w:rsid w:val="0325E119"/>
    <w:rsid w:val="032F0BDC"/>
    <w:rsid w:val="03382DF1"/>
    <w:rsid w:val="0345ABF4"/>
    <w:rsid w:val="035399BA"/>
    <w:rsid w:val="03635D70"/>
    <w:rsid w:val="0364B4AD"/>
    <w:rsid w:val="036FEEE0"/>
    <w:rsid w:val="037757B1"/>
    <w:rsid w:val="037AABF2"/>
    <w:rsid w:val="03827310"/>
    <w:rsid w:val="039925BE"/>
    <w:rsid w:val="03B8BF73"/>
    <w:rsid w:val="03D8A9B9"/>
    <w:rsid w:val="03DF69BC"/>
    <w:rsid w:val="0411B686"/>
    <w:rsid w:val="041A2A9B"/>
    <w:rsid w:val="0438DB2A"/>
    <w:rsid w:val="0443CF43"/>
    <w:rsid w:val="044C3F11"/>
    <w:rsid w:val="045540AC"/>
    <w:rsid w:val="045C1012"/>
    <w:rsid w:val="04724EE1"/>
    <w:rsid w:val="0475452C"/>
    <w:rsid w:val="04886587"/>
    <w:rsid w:val="049C2350"/>
    <w:rsid w:val="04A9D0FE"/>
    <w:rsid w:val="04ADDF1D"/>
    <w:rsid w:val="04B22317"/>
    <w:rsid w:val="04BD7219"/>
    <w:rsid w:val="04CB4B74"/>
    <w:rsid w:val="04D3279C"/>
    <w:rsid w:val="04D83B21"/>
    <w:rsid w:val="04D91746"/>
    <w:rsid w:val="04DE6080"/>
    <w:rsid w:val="04EEDBA4"/>
    <w:rsid w:val="04F81846"/>
    <w:rsid w:val="04F857C3"/>
    <w:rsid w:val="04FC265D"/>
    <w:rsid w:val="0542F5D0"/>
    <w:rsid w:val="0549D9B1"/>
    <w:rsid w:val="054E2F51"/>
    <w:rsid w:val="056937D0"/>
    <w:rsid w:val="058BDF59"/>
    <w:rsid w:val="0591B167"/>
    <w:rsid w:val="05968F23"/>
    <w:rsid w:val="05B2968F"/>
    <w:rsid w:val="05B7DE11"/>
    <w:rsid w:val="05E05701"/>
    <w:rsid w:val="05EB0A5B"/>
    <w:rsid w:val="05FBF1CB"/>
    <w:rsid w:val="05FCCF25"/>
    <w:rsid w:val="060FC2BF"/>
    <w:rsid w:val="062A3DB0"/>
    <w:rsid w:val="06365B5F"/>
    <w:rsid w:val="0639E305"/>
    <w:rsid w:val="063DE766"/>
    <w:rsid w:val="0641A2A0"/>
    <w:rsid w:val="0645308A"/>
    <w:rsid w:val="06465467"/>
    <w:rsid w:val="065D81DB"/>
    <w:rsid w:val="0666EF28"/>
    <w:rsid w:val="066AF814"/>
    <w:rsid w:val="067A30E1"/>
    <w:rsid w:val="0682009C"/>
    <w:rsid w:val="068D963E"/>
    <w:rsid w:val="06C89FCA"/>
    <w:rsid w:val="06D3EDC8"/>
    <w:rsid w:val="06FD1695"/>
    <w:rsid w:val="07106717"/>
    <w:rsid w:val="07174DC8"/>
    <w:rsid w:val="0720B1B7"/>
    <w:rsid w:val="072A6B5C"/>
    <w:rsid w:val="0739E38A"/>
    <w:rsid w:val="073B06B9"/>
    <w:rsid w:val="07510627"/>
    <w:rsid w:val="07639D4C"/>
    <w:rsid w:val="076E9EBD"/>
    <w:rsid w:val="07C5C48F"/>
    <w:rsid w:val="07C93DB4"/>
    <w:rsid w:val="07F332E3"/>
    <w:rsid w:val="0802EC36"/>
    <w:rsid w:val="080E7B17"/>
    <w:rsid w:val="081B3766"/>
    <w:rsid w:val="084E0B54"/>
    <w:rsid w:val="084FC7A2"/>
    <w:rsid w:val="08548007"/>
    <w:rsid w:val="085D548D"/>
    <w:rsid w:val="08728E84"/>
    <w:rsid w:val="087637B9"/>
    <w:rsid w:val="088647C9"/>
    <w:rsid w:val="08947893"/>
    <w:rsid w:val="089C7161"/>
    <w:rsid w:val="08A4BD80"/>
    <w:rsid w:val="08A56181"/>
    <w:rsid w:val="08ABF5A9"/>
    <w:rsid w:val="08B1B324"/>
    <w:rsid w:val="08B38964"/>
    <w:rsid w:val="08BD4467"/>
    <w:rsid w:val="08BE7E1E"/>
    <w:rsid w:val="08C1A483"/>
    <w:rsid w:val="08C2D6C4"/>
    <w:rsid w:val="08D25DCF"/>
    <w:rsid w:val="08D62F9C"/>
    <w:rsid w:val="08E7DAC2"/>
    <w:rsid w:val="09094058"/>
    <w:rsid w:val="09117FBD"/>
    <w:rsid w:val="091186FA"/>
    <w:rsid w:val="091556E5"/>
    <w:rsid w:val="09185BEF"/>
    <w:rsid w:val="092CC098"/>
    <w:rsid w:val="092FCF01"/>
    <w:rsid w:val="0931EAEE"/>
    <w:rsid w:val="09529532"/>
    <w:rsid w:val="095A3E7C"/>
    <w:rsid w:val="09645D49"/>
    <w:rsid w:val="0969230B"/>
    <w:rsid w:val="096C95C4"/>
    <w:rsid w:val="096E0B63"/>
    <w:rsid w:val="097A4603"/>
    <w:rsid w:val="09A698BF"/>
    <w:rsid w:val="09B2FFC0"/>
    <w:rsid w:val="09BA2A2C"/>
    <w:rsid w:val="09BE5C4D"/>
    <w:rsid w:val="09CF9780"/>
    <w:rsid w:val="09DB1F1C"/>
    <w:rsid w:val="09DD13F1"/>
    <w:rsid w:val="09E2C5CD"/>
    <w:rsid w:val="09E9ED76"/>
    <w:rsid w:val="0A089E78"/>
    <w:rsid w:val="0A29FDDC"/>
    <w:rsid w:val="0A36B622"/>
    <w:rsid w:val="0A37D65D"/>
    <w:rsid w:val="0A47649C"/>
    <w:rsid w:val="0A4A0F98"/>
    <w:rsid w:val="0A4F59C5"/>
    <w:rsid w:val="0A564EE0"/>
    <w:rsid w:val="0A673404"/>
    <w:rsid w:val="0A74325A"/>
    <w:rsid w:val="0AA425B2"/>
    <w:rsid w:val="0AB18FA8"/>
    <w:rsid w:val="0ABDFFAD"/>
    <w:rsid w:val="0ABEA5AD"/>
    <w:rsid w:val="0ACA372A"/>
    <w:rsid w:val="0ACF62EE"/>
    <w:rsid w:val="0AD13FE6"/>
    <w:rsid w:val="0AD41AE1"/>
    <w:rsid w:val="0AFBF1A1"/>
    <w:rsid w:val="0B074A45"/>
    <w:rsid w:val="0B0D5428"/>
    <w:rsid w:val="0B21649B"/>
    <w:rsid w:val="0B2FDC9E"/>
    <w:rsid w:val="0B3F79EF"/>
    <w:rsid w:val="0B3F8ACC"/>
    <w:rsid w:val="0B40F117"/>
    <w:rsid w:val="0B426920"/>
    <w:rsid w:val="0B763A91"/>
    <w:rsid w:val="0B8C94C9"/>
    <w:rsid w:val="0B91288E"/>
    <w:rsid w:val="0BC3CB1E"/>
    <w:rsid w:val="0BCE4C2E"/>
    <w:rsid w:val="0BDA19B8"/>
    <w:rsid w:val="0BF2C45A"/>
    <w:rsid w:val="0BF441D4"/>
    <w:rsid w:val="0BFCC83A"/>
    <w:rsid w:val="0C0CBC84"/>
    <w:rsid w:val="0C3ED68B"/>
    <w:rsid w:val="0C5E3A1A"/>
    <w:rsid w:val="0C6732C4"/>
    <w:rsid w:val="0C6C8049"/>
    <w:rsid w:val="0C78340A"/>
    <w:rsid w:val="0C845BAC"/>
    <w:rsid w:val="0C8D3243"/>
    <w:rsid w:val="0C9197D9"/>
    <w:rsid w:val="0C99A3CA"/>
    <w:rsid w:val="0C9FE766"/>
    <w:rsid w:val="0CA0664D"/>
    <w:rsid w:val="0CA8353E"/>
    <w:rsid w:val="0CB3C7F8"/>
    <w:rsid w:val="0CC26548"/>
    <w:rsid w:val="0CCBB869"/>
    <w:rsid w:val="0CE18B44"/>
    <w:rsid w:val="0CEADA8F"/>
    <w:rsid w:val="0CEE0BFA"/>
    <w:rsid w:val="0CFAE295"/>
    <w:rsid w:val="0D0F5AE8"/>
    <w:rsid w:val="0D1B305A"/>
    <w:rsid w:val="0D1B632C"/>
    <w:rsid w:val="0D3E23AA"/>
    <w:rsid w:val="0D4DB42C"/>
    <w:rsid w:val="0D6877C2"/>
    <w:rsid w:val="0D7D13A7"/>
    <w:rsid w:val="0D7EC6F1"/>
    <w:rsid w:val="0D9F0AA5"/>
    <w:rsid w:val="0DA88CE5"/>
    <w:rsid w:val="0DB06676"/>
    <w:rsid w:val="0DC8BD2E"/>
    <w:rsid w:val="0E0259EA"/>
    <w:rsid w:val="0E0CDDF8"/>
    <w:rsid w:val="0E20DFF0"/>
    <w:rsid w:val="0E2C0861"/>
    <w:rsid w:val="0E32DEB7"/>
    <w:rsid w:val="0E33AC7A"/>
    <w:rsid w:val="0E38D043"/>
    <w:rsid w:val="0E465543"/>
    <w:rsid w:val="0E5764CE"/>
    <w:rsid w:val="0E5D4C83"/>
    <w:rsid w:val="0E798C4F"/>
    <w:rsid w:val="0E86B282"/>
    <w:rsid w:val="0E8BAACB"/>
    <w:rsid w:val="0EC0939F"/>
    <w:rsid w:val="0EC56202"/>
    <w:rsid w:val="0ECDEC33"/>
    <w:rsid w:val="0ED161CF"/>
    <w:rsid w:val="0ED548F2"/>
    <w:rsid w:val="0EDCCE1D"/>
    <w:rsid w:val="0EFC15C4"/>
    <w:rsid w:val="0F0185FF"/>
    <w:rsid w:val="0F022CB5"/>
    <w:rsid w:val="0F061847"/>
    <w:rsid w:val="0F366117"/>
    <w:rsid w:val="0F485911"/>
    <w:rsid w:val="0F6074D4"/>
    <w:rsid w:val="0F9D0EFE"/>
    <w:rsid w:val="0FA32E86"/>
    <w:rsid w:val="0FAC6AA7"/>
    <w:rsid w:val="0FB199B9"/>
    <w:rsid w:val="0FB61BC4"/>
    <w:rsid w:val="0FD68EFA"/>
    <w:rsid w:val="0FDA494D"/>
    <w:rsid w:val="0FEE290D"/>
    <w:rsid w:val="0FEFF5B5"/>
    <w:rsid w:val="0FF435C9"/>
    <w:rsid w:val="100A9180"/>
    <w:rsid w:val="10255AA3"/>
    <w:rsid w:val="10277B2C"/>
    <w:rsid w:val="1060C76B"/>
    <w:rsid w:val="10668EE1"/>
    <w:rsid w:val="1072BCA2"/>
    <w:rsid w:val="10755CCD"/>
    <w:rsid w:val="1089334F"/>
    <w:rsid w:val="10B067A6"/>
    <w:rsid w:val="10C186C1"/>
    <w:rsid w:val="10C365FE"/>
    <w:rsid w:val="10C5D9B3"/>
    <w:rsid w:val="10D08D25"/>
    <w:rsid w:val="117B86D0"/>
    <w:rsid w:val="1198071C"/>
    <w:rsid w:val="11BC7DFA"/>
    <w:rsid w:val="11F081D5"/>
    <w:rsid w:val="11F3C712"/>
    <w:rsid w:val="11F92938"/>
    <w:rsid w:val="1213B05D"/>
    <w:rsid w:val="121E1E2D"/>
    <w:rsid w:val="1244BA84"/>
    <w:rsid w:val="124E54B8"/>
    <w:rsid w:val="12571A17"/>
    <w:rsid w:val="126C5D86"/>
    <w:rsid w:val="1285CFA4"/>
    <w:rsid w:val="1297CE48"/>
    <w:rsid w:val="12A16DAE"/>
    <w:rsid w:val="12D0600B"/>
    <w:rsid w:val="1300698C"/>
    <w:rsid w:val="1307699D"/>
    <w:rsid w:val="130A51D7"/>
    <w:rsid w:val="131D7F4A"/>
    <w:rsid w:val="131FDF79"/>
    <w:rsid w:val="13201D58"/>
    <w:rsid w:val="132D0349"/>
    <w:rsid w:val="132F67B9"/>
    <w:rsid w:val="133CAD9C"/>
    <w:rsid w:val="13425B90"/>
    <w:rsid w:val="1350E3EA"/>
    <w:rsid w:val="136F80EE"/>
    <w:rsid w:val="13755D88"/>
    <w:rsid w:val="138F1407"/>
    <w:rsid w:val="13909DE6"/>
    <w:rsid w:val="1391F9C3"/>
    <w:rsid w:val="139420E9"/>
    <w:rsid w:val="13B70C92"/>
    <w:rsid w:val="13C3A063"/>
    <w:rsid w:val="13C6C15C"/>
    <w:rsid w:val="13CD39BB"/>
    <w:rsid w:val="13D6F0B1"/>
    <w:rsid w:val="1411693E"/>
    <w:rsid w:val="141BF7D9"/>
    <w:rsid w:val="1425C08E"/>
    <w:rsid w:val="142BEDDF"/>
    <w:rsid w:val="143AF8AC"/>
    <w:rsid w:val="143E5853"/>
    <w:rsid w:val="1440A8E2"/>
    <w:rsid w:val="14A22B86"/>
    <w:rsid w:val="14C32117"/>
    <w:rsid w:val="14C93D86"/>
    <w:rsid w:val="14DFFF38"/>
    <w:rsid w:val="14F22218"/>
    <w:rsid w:val="14F5F8DF"/>
    <w:rsid w:val="1508D7F8"/>
    <w:rsid w:val="151DE7C7"/>
    <w:rsid w:val="153428FC"/>
    <w:rsid w:val="1537AADE"/>
    <w:rsid w:val="1538FD97"/>
    <w:rsid w:val="154CA42E"/>
    <w:rsid w:val="155B0081"/>
    <w:rsid w:val="156ABC2C"/>
    <w:rsid w:val="157941BA"/>
    <w:rsid w:val="1599AAB5"/>
    <w:rsid w:val="159BAB25"/>
    <w:rsid w:val="159C8450"/>
    <w:rsid w:val="15AA864F"/>
    <w:rsid w:val="15ADD20F"/>
    <w:rsid w:val="15BE147E"/>
    <w:rsid w:val="15ED0D90"/>
    <w:rsid w:val="16121595"/>
    <w:rsid w:val="164C8EA3"/>
    <w:rsid w:val="16518B03"/>
    <w:rsid w:val="16608B2D"/>
    <w:rsid w:val="1671AAAE"/>
    <w:rsid w:val="16808532"/>
    <w:rsid w:val="168D094D"/>
    <w:rsid w:val="16910087"/>
    <w:rsid w:val="1698E365"/>
    <w:rsid w:val="169AB8BF"/>
    <w:rsid w:val="169D38C8"/>
    <w:rsid w:val="169F3751"/>
    <w:rsid w:val="16AC7CF3"/>
    <w:rsid w:val="170E5503"/>
    <w:rsid w:val="171B0D9E"/>
    <w:rsid w:val="17206D68"/>
    <w:rsid w:val="173869C8"/>
    <w:rsid w:val="174B02D9"/>
    <w:rsid w:val="1755C95A"/>
    <w:rsid w:val="177F9CCE"/>
    <w:rsid w:val="17940D17"/>
    <w:rsid w:val="17AD8362"/>
    <w:rsid w:val="17B33413"/>
    <w:rsid w:val="17B3C03E"/>
    <w:rsid w:val="17C47D8E"/>
    <w:rsid w:val="17CA562B"/>
    <w:rsid w:val="17CF366F"/>
    <w:rsid w:val="17D4A68B"/>
    <w:rsid w:val="18066EF3"/>
    <w:rsid w:val="180D2828"/>
    <w:rsid w:val="1823A115"/>
    <w:rsid w:val="18252B0C"/>
    <w:rsid w:val="18484D54"/>
    <w:rsid w:val="18501B93"/>
    <w:rsid w:val="186833E6"/>
    <w:rsid w:val="186ABE12"/>
    <w:rsid w:val="187FFB5A"/>
    <w:rsid w:val="189BB79F"/>
    <w:rsid w:val="18D91FFA"/>
    <w:rsid w:val="18E71120"/>
    <w:rsid w:val="18EFF390"/>
    <w:rsid w:val="18FB981C"/>
    <w:rsid w:val="1911291D"/>
    <w:rsid w:val="19433746"/>
    <w:rsid w:val="1953984C"/>
    <w:rsid w:val="19592B99"/>
    <w:rsid w:val="195DCA1C"/>
    <w:rsid w:val="196951C6"/>
    <w:rsid w:val="198A7D2D"/>
    <w:rsid w:val="199CD1EE"/>
    <w:rsid w:val="19A4CBF8"/>
    <w:rsid w:val="19AD7D77"/>
    <w:rsid w:val="19AECD10"/>
    <w:rsid w:val="19B60F1B"/>
    <w:rsid w:val="19BE1633"/>
    <w:rsid w:val="19D253B8"/>
    <w:rsid w:val="19DA3566"/>
    <w:rsid w:val="19E27D83"/>
    <w:rsid w:val="19ED8A2D"/>
    <w:rsid w:val="19EDFDF1"/>
    <w:rsid w:val="19EEA3F4"/>
    <w:rsid w:val="19FFDF6A"/>
    <w:rsid w:val="1A1F71E0"/>
    <w:rsid w:val="1A444DAA"/>
    <w:rsid w:val="1A6C3E30"/>
    <w:rsid w:val="1A9F095A"/>
    <w:rsid w:val="1AC7F391"/>
    <w:rsid w:val="1AE962E6"/>
    <w:rsid w:val="1AF37217"/>
    <w:rsid w:val="1AF773D5"/>
    <w:rsid w:val="1B0C475A"/>
    <w:rsid w:val="1B146044"/>
    <w:rsid w:val="1B357BE2"/>
    <w:rsid w:val="1B396BBA"/>
    <w:rsid w:val="1B4E1794"/>
    <w:rsid w:val="1B5829ED"/>
    <w:rsid w:val="1B5FA803"/>
    <w:rsid w:val="1B694E9D"/>
    <w:rsid w:val="1B77A439"/>
    <w:rsid w:val="1B8460A6"/>
    <w:rsid w:val="1B8C8082"/>
    <w:rsid w:val="1B8D789F"/>
    <w:rsid w:val="1B8D94D7"/>
    <w:rsid w:val="1B8ED50B"/>
    <w:rsid w:val="1BAF20EA"/>
    <w:rsid w:val="1BB5B1C8"/>
    <w:rsid w:val="1BBC0FF6"/>
    <w:rsid w:val="1BBE959B"/>
    <w:rsid w:val="1BC8420B"/>
    <w:rsid w:val="1BC8DAA8"/>
    <w:rsid w:val="1BD13670"/>
    <w:rsid w:val="1BD80357"/>
    <w:rsid w:val="1BF038A0"/>
    <w:rsid w:val="1BFA4CD9"/>
    <w:rsid w:val="1BFAB096"/>
    <w:rsid w:val="1C11035B"/>
    <w:rsid w:val="1C383B05"/>
    <w:rsid w:val="1C39172A"/>
    <w:rsid w:val="1C446E72"/>
    <w:rsid w:val="1C4ECCD9"/>
    <w:rsid w:val="1C72FD47"/>
    <w:rsid w:val="1C74BBE8"/>
    <w:rsid w:val="1C9E3FAE"/>
    <w:rsid w:val="1CA1DB8A"/>
    <w:rsid w:val="1CA2F5B4"/>
    <w:rsid w:val="1CB0D804"/>
    <w:rsid w:val="1CBB304E"/>
    <w:rsid w:val="1CCB4BB9"/>
    <w:rsid w:val="1CE42318"/>
    <w:rsid w:val="1CEC1CA6"/>
    <w:rsid w:val="1CEFC6B6"/>
    <w:rsid w:val="1CF204F1"/>
    <w:rsid w:val="1CF97BCB"/>
    <w:rsid w:val="1CFC4971"/>
    <w:rsid w:val="1D009BB0"/>
    <w:rsid w:val="1D472110"/>
    <w:rsid w:val="1D4785E3"/>
    <w:rsid w:val="1D4B0A3F"/>
    <w:rsid w:val="1D620110"/>
    <w:rsid w:val="1D71D043"/>
    <w:rsid w:val="1D7410E6"/>
    <w:rsid w:val="1D7F792E"/>
    <w:rsid w:val="1D834512"/>
    <w:rsid w:val="1D8EB714"/>
    <w:rsid w:val="1D9483D6"/>
    <w:rsid w:val="1DB9A1C7"/>
    <w:rsid w:val="1DC01D0A"/>
    <w:rsid w:val="1DC12295"/>
    <w:rsid w:val="1DD4DFD8"/>
    <w:rsid w:val="1DD53FD9"/>
    <w:rsid w:val="1DDBF598"/>
    <w:rsid w:val="1E155A5F"/>
    <w:rsid w:val="1E156D0A"/>
    <w:rsid w:val="1E3A100F"/>
    <w:rsid w:val="1E43B9C9"/>
    <w:rsid w:val="1E440822"/>
    <w:rsid w:val="1E69FC71"/>
    <w:rsid w:val="1E726EE9"/>
    <w:rsid w:val="1E7EF2D5"/>
    <w:rsid w:val="1E8D8B89"/>
    <w:rsid w:val="1E8F7263"/>
    <w:rsid w:val="1E8F950A"/>
    <w:rsid w:val="1E90434B"/>
    <w:rsid w:val="1EAA7584"/>
    <w:rsid w:val="1EC64CD0"/>
    <w:rsid w:val="1EC650E8"/>
    <w:rsid w:val="1EDFD518"/>
    <w:rsid w:val="1EE7D4C7"/>
    <w:rsid w:val="1EFB0E4A"/>
    <w:rsid w:val="1F003B71"/>
    <w:rsid w:val="1F0244B8"/>
    <w:rsid w:val="1F02CDC0"/>
    <w:rsid w:val="1F02D63F"/>
    <w:rsid w:val="1F20BDE5"/>
    <w:rsid w:val="1F40FB12"/>
    <w:rsid w:val="1F4FA2D7"/>
    <w:rsid w:val="1F54F52D"/>
    <w:rsid w:val="1F5A7CDB"/>
    <w:rsid w:val="1F7B953B"/>
    <w:rsid w:val="1F8086BF"/>
    <w:rsid w:val="1F9FDD59"/>
    <w:rsid w:val="1FB86FD8"/>
    <w:rsid w:val="1FC2E30B"/>
    <w:rsid w:val="1FC6BFA9"/>
    <w:rsid w:val="1FCBE92A"/>
    <w:rsid w:val="1FD965CD"/>
    <w:rsid w:val="1FD97C4C"/>
    <w:rsid w:val="1FDA9676"/>
    <w:rsid w:val="1FFB1E9E"/>
    <w:rsid w:val="201FB13C"/>
    <w:rsid w:val="2032F5AE"/>
    <w:rsid w:val="203733AA"/>
    <w:rsid w:val="20472B5E"/>
    <w:rsid w:val="208132EB"/>
    <w:rsid w:val="208DD772"/>
    <w:rsid w:val="20989915"/>
    <w:rsid w:val="20A5F2B5"/>
    <w:rsid w:val="20AC98FC"/>
    <w:rsid w:val="20ACBACE"/>
    <w:rsid w:val="20B81ECA"/>
    <w:rsid w:val="20C02BB2"/>
    <w:rsid w:val="20F53C59"/>
    <w:rsid w:val="20FCC0B7"/>
    <w:rsid w:val="20FCDD28"/>
    <w:rsid w:val="2100FA2E"/>
    <w:rsid w:val="2118398C"/>
    <w:rsid w:val="2125979A"/>
    <w:rsid w:val="2137F1C8"/>
    <w:rsid w:val="214AFDD1"/>
    <w:rsid w:val="215D77CE"/>
    <w:rsid w:val="215EFF64"/>
    <w:rsid w:val="21927BB1"/>
    <w:rsid w:val="219DEC19"/>
    <w:rsid w:val="21AF2BF8"/>
    <w:rsid w:val="21B59675"/>
    <w:rsid w:val="21C04E70"/>
    <w:rsid w:val="21D6D0DD"/>
    <w:rsid w:val="220A7F04"/>
    <w:rsid w:val="2213ED16"/>
    <w:rsid w:val="222894BE"/>
    <w:rsid w:val="22488B2F"/>
    <w:rsid w:val="226A8B1F"/>
    <w:rsid w:val="2274748F"/>
    <w:rsid w:val="227B4A19"/>
    <w:rsid w:val="227FD25D"/>
    <w:rsid w:val="2285222C"/>
    <w:rsid w:val="229E691B"/>
    <w:rsid w:val="22A05EF2"/>
    <w:rsid w:val="22A41DBA"/>
    <w:rsid w:val="22ADA1E8"/>
    <w:rsid w:val="22C85792"/>
    <w:rsid w:val="22F0AFAA"/>
    <w:rsid w:val="23237C3D"/>
    <w:rsid w:val="2330DCC3"/>
    <w:rsid w:val="2348B106"/>
    <w:rsid w:val="2354109D"/>
    <w:rsid w:val="23572092"/>
    <w:rsid w:val="23693ED8"/>
    <w:rsid w:val="237C2304"/>
    <w:rsid w:val="237F3B17"/>
    <w:rsid w:val="2399F3B5"/>
    <w:rsid w:val="23A47E39"/>
    <w:rsid w:val="23D8351C"/>
    <w:rsid w:val="23E3A442"/>
    <w:rsid w:val="23EA871B"/>
    <w:rsid w:val="23EC59ED"/>
    <w:rsid w:val="23F0A42D"/>
    <w:rsid w:val="23F32B5C"/>
    <w:rsid w:val="23F9F6C3"/>
    <w:rsid w:val="23FCE8DA"/>
    <w:rsid w:val="2400F4C4"/>
    <w:rsid w:val="241044F0"/>
    <w:rsid w:val="24144233"/>
    <w:rsid w:val="241CF757"/>
    <w:rsid w:val="245CC48C"/>
    <w:rsid w:val="24735D12"/>
    <w:rsid w:val="24750F82"/>
    <w:rsid w:val="2488B59F"/>
    <w:rsid w:val="248A8C2D"/>
    <w:rsid w:val="24916793"/>
    <w:rsid w:val="249E50F0"/>
    <w:rsid w:val="24A6732F"/>
    <w:rsid w:val="24B42479"/>
    <w:rsid w:val="24D4D4BA"/>
    <w:rsid w:val="24D80BAF"/>
    <w:rsid w:val="24ECC9ED"/>
    <w:rsid w:val="24F78ECB"/>
    <w:rsid w:val="24FADC89"/>
    <w:rsid w:val="25160E58"/>
    <w:rsid w:val="2537754D"/>
    <w:rsid w:val="255A1501"/>
    <w:rsid w:val="255BC8F2"/>
    <w:rsid w:val="2577D31C"/>
    <w:rsid w:val="259C8AEB"/>
    <w:rsid w:val="25A0B062"/>
    <w:rsid w:val="25A65527"/>
    <w:rsid w:val="25B24C18"/>
    <w:rsid w:val="25B66332"/>
    <w:rsid w:val="25D609DD"/>
    <w:rsid w:val="25D71A95"/>
    <w:rsid w:val="25EBAAAF"/>
    <w:rsid w:val="2603F3D6"/>
    <w:rsid w:val="260986B3"/>
    <w:rsid w:val="260D83F0"/>
    <w:rsid w:val="2625198E"/>
    <w:rsid w:val="263026E5"/>
    <w:rsid w:val="2635FCDA"/>
    <w:rsid w:val="26568569"/>
    <w:rsid w:val="266725B0"/>
    <w:rsid w:val="26B573D1"/>
    <w:rsid w:val="26B7351C"/>
    <w:rsid w:val="26B80AA4"/>
    <w:rsid w:val="26BB0176"/>
    <w:rsid w:val="26CC30A8"/>
    <w:rsid w:val="26DAB4C9"/>
    <w:rsid w:val="271DEA7C"/>
    <w:rsid w:val="271E08B1"/>
    <w:rsid w:val="27381805"/>
    <w:rsid w:val="27416C77"/>
    <w:rsid w:val="2747E5B2"/>
    <w:rsid w:val="276CB940"/>
    <w:rsid w:val="278C187C"/>
    <w:rsid w:val="27A3272C"/>
    <w:rsid w:val="27C00C36"/>
    <w:rsid w:val="27FE938E"/>
    <w:rsid w:val="280FBF45"/>
    <w:rsid w:val="28298FE7"/>
    <w:rsid w:val="283CCE9A"/>
    <w:rsid w:val="28444BAF"/>
    <w:rsid w:val="28473B04"/>
    <w:rsid w:val="28474089"/>
    <w:rsid w:val="285AFEAF"/>
    <w:rsid w:val="285BFDCB"/>
    <w:rsid w:val="2865192B"/>
    <w:rsid w:val="287AE918"/>
    <w:rsid w:val="287B4AF3"/>
    <w:rsid w:val="288B9742"/>
    <w:rsid w:val="28A482B4"/>
    <w:rsid w:val="28B02B0D"/>
    <w:rsid w:val="28BBBE2A"/>
    <w:rsid w:val="28C3D131"/>
    <w:rsid w:val="28C66C87"/>
    <w:rsid w:val="28DDECDC"/>
    <w:rsid w:val="28E63BFA"/>
    <w:rsid w:val="28E725E1"/>
    <w:rsid w:val="28FC17C0"/>
    <w:rsid w:val="2909B185"/>
    <w:rsid w:val="2931BFA4"/>
    <w:rsid w:val="29484BC2"/>
    <w:rsid w:val="296851E1"/>
    <w:rsid w:val="29689C07"/>
    <w:rsid w:val="29692106"/>
    <w:rsid w:val="297A4A01"/>
    <w:rsid w:val="297EB635"/>
    <w:rsid w:val="298178BC"/>
    <w:rsid w:val="29860726"/>
    <w:rsid w:val="2992F347"/>
    <w:rsid w:val="299EAA49"/>
    <w:rsid w:val="299ECB6A"/>
    <w:rsid w:val="29B9C954"/>
    <w:rsid w:val="29C79526"/>
    <w:rsid w:val="29E775EE"/>
    <w:rsid w:val="29F4DDE9"/>
    <w:rsid w:val="2A0A94AE"/>
    <w:rsid w:val="2A0B4F8F"/>
    <w:rsid w:val="2A0D4ACB"/>
    <w:rsid w:val="2A175F11"/>
    <w:rsid w:val="2A194D78"/>
    <w:rsid w:val="2A3116ED"/>
    <w:rsid w:val="2A4C75EF"/>
    <w:rsid w:val="2A6E2259"/>
    <w:rsid w:val="2A73B4CE"/>
    <w:rsid w:val="2A74ED8D"/>
    <w:rsid w:val="2A906053"/>
    <w:rsid w:val="2A9F629D"/>
    <w:rsid w:val="2AAA46F9"/>
    <w:rsid w:val="2ABAE164"/>
    <w:rsid w:val="2ABD514D"/>
    <w:rsid w:val="2ADB1C62"/>
    <w:rsid w:val="2AE4A557"/>
    <w:rsid w:val="2AF15C4D"/>
    <w:rsid w:val="2AF65845"/>
    <w:rsid w:val="2B3C52B0"/>
    <w:rsid w:val="2B48084C"/>
    <w:rsid w:val="2B53ECDE"/>
    <w:rsid w:val="2B72FF30"/>
    <w:rsid w:val="2B752B33"/>
    <w:rsid w:val="2B8A450A"/>
    <w:rsid w:val="2B8FF658"/>
    <w:rsid w:val="2B9069D9"/>
    <w:rsid w:val="2B9F0BE1"/>
    <w:rsid w:val="2BA91B2C"/>
    <w:rsid w:val="2BCAF05F"/>
    <w:rsid w:val="2BCE9B4E"/>
    <w:rsid w:val="2BEFFD4A"/>
    <w:rsid w:val="2C00E610"/>
    <w:rsid w:val="2C0B0A23"/>
    <w:rsid w:val="2C0FF1E6"/>
    <w:rsid w:val="2C30344B"/>
    <w:rsid w:val="2C3174D1"/>
    <w:rsid w:val="2C398195"/>
    <w:rsid w:val="2C5A3302"/>
    <w:rsid w:val="2C7CF16A"/>
    <w:rsid w:val="2C7FEC84"/>
    <w:rsid w:val="2CCCF589"/>
    <w:rsid w:val="2CD5EE94"/>
    <w:rsid w:val="2CE30E96"/>
    <w:rsid w:val="2CE7B3F1"/>
    <w:rsid w:val="2D09F74E"/>
    <w:rsid w:val="2D14C02B"/>
    <w:rsid w:val="2D271589"/>
    <w:rsid w:val="2D293FDF"/>
    <w:rsid w:val="2D4D5457"/>
    <w:rsid w:val="2D59048D"/>
    <w:rsid w:val="2D5A0CD1"/>
    <w:rsid w:val="2D5B429B"/>
    <w:rsid w:val="2D5B9964"/>
    <w:rsid w:val="2D7DB238"/>
    <w:rsid w:val="2D8C1755"/>
    <w:rsid w:val="2D8E3CB7"/>
    <w:rsid w:val="2DE22C7A"/>
    <w:rsid w:val="2E03836C"/>
    <w:rsid w:val="2E0C7664"/>
    <w:rsid w:val="2E23FCDA"/>
    <w:rsid w:val="2E3E3176"/>
    <w:rsid w:val="2E472164"/>
    <w:rsid w:val="2E4BBA57"/>
    <w:rsid w:val="2E4EAD38"/>
    <w:rsid w:val="2E56A5C3"/>
    <w:rsid w:val="2E70AEA8"/>
    <w:rsid w:val="2E7CC124"/>
    <w:rsid w:val="2EA9A867"/>
    <w:rsid w:val="2EAB290F"/>
    <w:rsid w:val="2EAD7640"/>
    <w:rsid w:val="2EAE84A2"/>
    <w:rsid w:val="2ECBAF8F"/>
    <w:rsid w:val="2ED1BF52"/>
    <w:rsid w:val="2ED71FE7"/>
    <w:rsid w:val="2EDEABDD"/>
    <w:rsid w:val="2EEB0659"/>
    <w:rsid w:val="2F0C40ED"/>
    <w:rsid w:val="2F11C208"/>
    <w:rsid w:val="2F13F35B"/>
    <w:rsid w:val="2F27F678"/>
    <w:rsid w:val="2F39AE72"/>
    <w:rsid w:val="2F4C4844"/>
    <w:rsid w:val="2F661CAC"/>
    <w:rsid w:val="2F7047E9"/>
    <w:rsid w:val="2F788429"/>
    <w:rsid w:val="2F8030C3"/>
    <w:rsid w:val="2FB48304"/>
    <w:rsid w:val="2FB683CC"/>
    <w:rsid w:val="2FDDD893"/>
    <w:rsid w:val="2FE59B99"/>
    <w:rsid w:val="2FF90C02"/>
    <w:rsid w:val="2FFBE1BD"/>
    <w:rsid w:val="3010E260"/>
    <w:rsid w:val="30226AD0"/>
    <w:rsid w:val="302BE2B9"/>
    <w:rsid w:val="30314B61"/>
    <w:rsid w:val="30330FD7"/>
    <w:rsid w:val="30361194"/>
    <w:rsid w:val="30388C58"/>
    <w:rsid w:val="303D9433"/>
    <w:rsid w:val="304E5BE9"/>
    <w:rsid w:val="305F189E"/>
    <w:rsid w:val="306E36C3"/>
    <w:rsid w:val="3070C0EB"/>
    <w:rsid w:val="308315FC"/>
    <w:rsid w:val="3084AE36"/>
    <w:rsid w:val="30968EBF"/>
    <w:rsid w:val="309D6089"/>
    <w:rsid w:val="30BB7261"/>
    <w:rsid w:val="30CC7CAB"/>
    <w:rsid w:val="30FF2FB2"/>
    <w:rsid w:val="31081815"/>
    <w:rsid w:val="31123B15"/>
    <w:rsid w:val="31153C6F"/>
    <w:rsid w:val="311CCDCB"/>
    <w:rsid w:val="311F1BEF"/>
    <w:rsid w:val="31267C8D"/>
    <w:rsid w:val="313CEECE"/>
    <w:rsid w:val="3148201E"/>
    <w:rsid w:val="3184C6A9"/>
    <w:rsid w:val="319A2F65"/>
    <w:rsid w:val="31A8B616"/>
    <w:rsid w:val="31B33BE5"/>
    <w:rsid w:val="31B749D0"/>
    <w:rsid w:val="31CB5292"/>
    <w:rsid w:val="31D80658"/>
    <w:rsid w:val="31D8A3A7"/>
    <w:rsid w:val="31FB1D8F"/>
    <w:rsid w:val="32068190"/>
    <w:rsid w:val="321E0440"/>
    <w:rsid w:val="322894ED"/>
    <w:rsid w:val="32369706"/>
    <w:rsid w:val="3247EEAD"/>
    <w:rsid w:val="326A4F79"/>
    <w:rsid w:val="326FF5A9"/>
    <w:rsid w:val="329475E3"/>
    <w:rsid w:val="329786E3"/>
    <w:rsid w:val="32A6A91B"/>
    <w:rsid w:val="32C0796C"/>
    <w:rsid w:val="32C0B944"/>
    <w:rsid w:val="32DA789C"/>
    <w:rsid w:val="32F707BA"/>
    <w:rsid w:val="32FAB8A2"/>
    <w:rsid w:val="33090ADA"/>
    <w:rsid w:val="3311A9EA"/>
    <w:rsid w:val="331301C8"/>
    <w:rsid w:val="331768B9"/>
    <w:rsid w:val="33277F91"/>
    <w:rsid w:val="3335FFC6"/>
    <w:rsid w:val="3338033B"/>
    <w:rsid w:val="3342A4AF"/>
    <w:rsid w:val="335EC5E6"/>
    <w:rsid w:val="3367CC79"/>
    <w:rsid w:val="3367EFB0"/>
    <w:rsid w:val="337B1EBC"/>
    <w:rsid w:val="33867010"/>
    <w:rsid w:val="3396B960"/>
    <w:rsid w:val="33A82AF0"/>
    <w:rsid w:val="33CA1A6F"/>
    <w:rsid w:val="33D96963"/>
    <w:rsid w:val="33E109CA"/>
    <w:rsid w:val="33EC7D9F"/>
    <w:rsid w:val="33F30BA9"/>
    <w:rsid w:val="33FD48E2"/>
    <w:rsid w:val="340FA155"/>
    <w:rsid w:val="34108084"/>
    <w:rsid w:val="341AE781"/>
    <w:rsid w:val="341BE8B5"/>
    <w:rsid w:val="341E7773"/>
    <w:rsid w:val="3429E1AF"/>
    <w:rsid w:val="3433C669"/>
    <w:rsid w:val="34369E6C"/>
    <w:rsid w:val="3453A1E6"/>
    <w:rsid w:val="3464C7E3"/>
    <w:rsid w:val="34789A3D"/>
    <w:rsid w:val="349F9F6C"/>
    <w:rsid w:val="34A13EAA"/>
    <w:rsid w:val="34BD63FD"/>
    <w:rsid w:val="34F25AE9"/>
    <w:rsid w:val="34FE62D3"/>
    <w:rsid w:val="350B4278"/>
    <w:rsid w:val="350F92C6"/>
    <w:rsid w:val="351BCCD9"/>
    <w:rsid w:val="352E9FED"/>
    <w:rsid w:val="3536924C"/>
    <w:rsid w:val="35448BE4"/>
    <w:rsid w:val="35461A52"/>
    <w:rsid w:val="354C63BA"/>
    <w:rsid w:val="355C4604"/>
    <w:rsid w:val="355E39EE"/>
    <w:rsid w:val="356E2DCE"/>
    <w:rsid w:val="356E3AB4"/>
    <w:rsid w:val="3586B2F3"/>
    <w:rsid w:val="3588ACCF"/>
    <w:rsid w:val="359665CD"/>
    <w:rsid w:val="359D5944"/>
    <w:rsid w:val="35B92493"/>
    <w:rsid w:val="35C1CB7C"/>
    <w:rsid w:val="35CA26A1"/>
    <w:rsid w:val="35CD831E"/>
    <w:rsid w:val="35F734B5"/>
    <w:rsid w:val="360485CA"/>
    <w:rsid w:val="36058B50"/>
    <w:rsid w:val="36059FF6"/>
    <w:rsid w:val="36105D71"/>
    <w:rsid w:val="36130720"/>
    <w:rsid w:val="36175FC8"/>
    <w:rsid w:val="361D602A"/>
    <w:rsid w:val="3626AFD8"/>
    <w:rsid w:val="3627CAE9"/>
    <w:rsid w:val="362A13DB"/>
    <w:rsid w:val="364849C4"/>
    <w:rsid w:val="364BB5E4"/>
    <w:rsid w:val="364F8215"/>
    <w:rsid w:val="3667718C"/>
    <w:rsid w:val="3674B9F6"/>
    <w:rsid w:val="3695FB48"/>
    <w:rsid w:val="36B5FC0E"/>
    <w:rsid w:val="36C26E7A"/>
    <w:rsid w:val="36D47E32"/>
    <w:rsid w:val="36D94D6F"/>
    <w:rsid w:val="36D984CF"/>
    <w:rsid w:val="36EAA8B1"/>
    <w:rsid w:val="3705F66C"/>
    <w:rsid w:val="370FBB3B"/>
    <w:rsid w:val="371BF6A0"/>
    <w:rsid w:val="3720E545"/>
    <w:rsid w:val="372CCDDF"/>
    <w:rsid w:val="3732C59F"/>
    <w:rsid w:val="3747D14B"/>
    <w:rsid w:val="37656149"/>
    <w:rsid w:val="376BE9A4"/>
    <w:rsid w:val="377A6F06"/>
    <w:rsid w:val="377DB3CF"/>
    <w:rsid w:val="37847F8C"/>
    <w:rsid w:val="37E02842"/>
    <w:rsid w:val="37EEEC89"/>
    <w:rsid w:val="380DB8A9"/>
    <w:rsid w:val="381612BC"/>
    <w:rsid w:val="381880C7"/>
    <w:rsid w:val="383DC528"/>
    <w:rsid w:val="385BA8FE"/>
    <w:rsid w:val="387936A1"/>
    <w:rsid w:val="387EDF63"/>
    <w:rsid w:val="3895DAB0"/>
    <w:rsid w:val="389D4D4E"/>
    <w:rsid w:val="38AFF598"/>
    <w:rsid w:val="38B5E792"/>
    <w:rsid w:val="38B6CE25"/>
    <w:rsid w:val="38E1A03C"/>
    <w:rsid w:val="38E286DF"/>
    <w:rsid w:val="39056DF8"/>
    <w:rsid w:val="3906763E"/>
    <w:rsid w:val="39198430"/>
    <w:rsid w:val="3929EF60"/>
    <w:rsid w:val="392BBBEF"/>
    <w:rsid w:val="39497F77"/>
    <w:rsid w:val="3963CBC4"/>
    <w:rsid w:val="39679243"/>
    <w:rsid w:val="3967F4A7"/>
    <w:rsid w:val="3973B0F6"/>
    <w:rsid w:val="3976B387"/>
    <w:rsid w:val="397FA4A5"/>
    <w:rsid w:val="3987F215"/>
    <w:rsid w:val="39921F3E"/>
    <w:rsid w:val="39B2874E"/>
    <w:rsid w:val="39D47651"/>
    <w:rsid w:val="39D70DFD"/>
    <w:rsid w:val="39E5FE61"/>
    <w:rsid w:val="39EA6A5B"/>
    <w:rsid w:val="39EC95D3"/>
    <w:rsid w:val="39EDBAA4"/>
    <w:rsid w:val="3A019641"/>
    <w:rsid w:val="3A066A39"/>
    <w:rsid w:val="3A126CC9"/>
    <w:rsid w:val="3A1AF5F3"/>
    <w:rsid w:val="3A302E4C"/>
    <w:rsid w:val="3A457527"/>
    <w:rsid w:val="3A71AE8E"/>
    <w:rsid w:val="3A93DB9C"/>
    <w:rsid w:val="3AAA8EE6"/>
    <w:rsid w:val="3AC461E0"/>
    <w:rsid w:val="3ACEAFBA"/>
    <w:rsid w:val="3AD22244"/>
    <w:rsid w:val="3AF2AB90"/>
    <w:rsid w:val="3AF9BDD7"/>
    <w:rsid w:val="3B0DF0BF"/>
    <w:rsid w:val="3B1713BD"/>
    <w:rsid w:val="3B3A911D"/>
    <w:rsid w:val="3B3C07C1"/>
    <w:rsid w:val="3B52E5A5"/>
    <w:rsid w:val="3B5A7A7C"/>
    <w:rsid w:val="3B682A0D"/>
    <w:rsid w:val="3B6A3B57"/>
    <w:rsid w:val="3B6F0312"/>
    <w:rsid w:val="3B71CF19"/>
    <w:rsid w:val="3B77F431"/>
    <w:rsid w:val="3B7FBA70"/>
    <w:rsid w:val="3B85224A"/>
    <w:rsid w:val="3B91D2CF"/>
    <w:rsid w:val="3BA22D29"/>
    <w:rsid w:val="3BC91D17"/>
    <w:rsid w:val="3BDCEC85"/>
    <w:rsid w:val="3BE1D327"/>
    <w:rsid w:val="3BE3CD7B"/>
    <w:rsid w:val="3BEAF89E"/>
    <w:rsid w:val="3BEEFEFF"/>
    <w:rsid w:val="3BEF5873"/>
    <w:rsid w:val="3C290A7F"/>
    <w:rsid w:val="3C2A1C57"/>
    <w:rsid w:val="3C31FD05"/>
    <w:rsid w:val="3C35A76D"/>
    <w:rsid w:val="3C409978"/>
    <w:rsid w:val="3C4E343D"/>
    <w:rsid w:val="3C83F68E"/>
    <w:rsid w:val="3CB78119"/>
    <w:rsid w:val="3CB7D984"/>
    <w:rsid w:val="3CB9116F"/>
    <w:rsid w:val="3CBC1AF4"/>
    <w:rsid w:val="3CCC659A"/>
    <w:rsid w:val="3CDB4298"/>
    <w:rsid w:val="3CE2E254"/>
    <w:rsid w:val="3CEB3B3A"/>
    <w:rsid w:val="3CEF9645"/>
    <w:rsid w:val="3D07EA0A"/>
    <w:rsid w:val="3D19D8A3"/>
    <w:rsid w:val="3D35AF08"/>
    <w:rsid w:val="3D404AB4"/>
    <w:rsid w:val="3D4706F6"/>
    <w:rsid w:val="3D4BA64D"/>
    <w:rsid w:val="3D71FA6D"/>
    <w:rsid w:val="3D9026C9"/>
    <w:rsid w:val="3DA0BB13"/>
    <w:rsid w:val="3DA236D7"/>
    <w:rsid w:val="3DA3839C"/>
    <w:rsid w:val="3DC16AFC"/>
    <w:rsid w:val="3E2C0449"/>
    <w:rsid w:val="3E447BBA"/>
    <w:rsid w:val="3E47ABB9"/>
    <w:rsid w:val="3E51B89C"/>
    <w:rsid w:val="3E5664B9"/>
    <w:rsid w:val="3E5970AA"/>
    <w:rsid w:val="3E699ADB"/>
    <w:rsid w:val="3E724B5B"/>
    <w:rsid w:val="3E7E3F15"/>
    <w:rsid w:val="3E96F6A3"/>
    <w:rsid w:val="3EAD2411"/>
    <w:rsid w:val="3EB0490B"/>
    <w:rsid w:val="3EE7D5B4"/>
    <w:rsid w:val="3EFC26DE"/>
    <w:rsid w:val="3F27C9DC"/>
    <w:rsid w:val="3F3AD60D"/>
    <w:rsid w:val="3F467A96"/>
    <w:rsid w:val="3F671A1D"/>
    <w:rsid w:val="3F68BA29"/>
    <w:rsid w:val="3F7108E7"/>
    <w:rsid w:val="3F7DF8D7"/>
    <w:rsid w:val="3F85D4FF"/>
    <w:rsid w:val="3F865EF9"/>
    <w:rsid w:val="3F866FF6"/>
    <w:rsid w:val="3FA57F39"/>
    <w:rsid w:val="3FAAD054"/>
    <w:rsid w:val="3FAAF6E0"/>
    <w:rsid w:val="3FAF0273"/>
    <w:rsid w:val="3FEE8879"/>
    <w:rsid w:val="3FF2C492"/>
    <w:rsid w:val="3FF65967"/>
    <w:rsid w:val="3FFBC013"/>
    <w:rsid w:val="401EEA96"/>
    <w:rsid w:val="40206E22"/>
    <w:rsid w:val="40239CD4"/>
    <w:rsid w:val="405AB8AA"/>
    <w:rsid w:val="4067BF4D"/>
    <w:rsid w:val="40AE9F2E"/>
    <w:rsid w:val="40B11915"/>
    <w:rsid w:val="40C4265A"/>
    <w:rsid w:val="40D33321"/>
    <w:rsid w:val="40E91804"/>
    <w:rsid w:val="40EC9068"/>
    <w:rsid w:val="41088E61"/>
    <w:rsid w:val="410A9115"/>
    <w:rsid w:val="410CD948"/>
    <w:rsid w:val="4121A560"/>
    <w:rsid w:val="412271C7"/>
    <w:rsid w:val="412F85A7"/>
    <w:rsid w:val="41440D42"/>
    <w:rsid w:val="414CB59B"/>
    <w:rsid w:val="4159CA1A"/>
    <w:rsid w:val="418937B9"/>
    <w:rsid w:val="41C80F99"/>
    <w:rsid w:val="41E47611"/>
    <w:rsid w:val="41EC75A6"/>
    <w:rsid w:val="41ED5C06"/>
    <w:rsid w:val="41F3FA94"/>
    <w:rsid w:val="42156389"/>
    <w:rsid w:val="422D40D6"/>
    <w:rsid w:val="4232D0EA"/>
    <w:rsid w:val="4247C6F8"/>
    <w:rsid w:val="424BBDAD"/>
    <w:rsid w:val="4259EAE5"/>
    <w:rsid w:val="427CA846"/>
    <w:rsid w:val="42841C5D"/>
    <w:rsid w:val="42882E42"/>
    <w:rsid w:val="428F1B9F"/>
    <w:rsid w:val="42A41622"/>
    <w:rsid w:val="42A48BD4"/>
    <w:rsid w:val="42BA8690"/>
    <w:rsid w:val="42C885D2"/>
    <w:rsid w:val="42CE1CDB"/>
    <w:rsid w:val="42CEA173"/>
    <w:rsid w:val="42D5E2D5"/>
    <w:rsid w:val="42D7C8DE"/>
    <w:rsid w:val="42DBB50F"/>
    <w:rsid w:val="42EA8CF2"/>
    <w:rsid w:val="42FDFF4A"/>
    <w:rsid w:val="431A6277"/>
    <w:rsid w:val="4320D9AE"/>
    <w:rsid w:val="43244432"/>
    <w:rsid w:val="43350018"/>
    <w:rsid w:val="433E2F27"/>
    <w:rsid w:val="43477FBF"/>
    <w:rsid w:val="434CF193"/>
    <w:rsid w:val="43539E35"/>
    <w:rsid w:val="43712B81"/>
    <w:rsid w:val="43B14A3C"/>
    <w:rsid w:val="43B8B9FD"/>
    <w:rsid w:val="43D57387"/>
    <w:rsid w:val="43E38AEE"/>
    <w:rsid w:val="43F9F366"/>
    <w:rsid w:val="43FCB83E"/>
    <w:rsid w:val="443B7454"/>
    <w:rsid w:val="446F9A36"/>
    <w:rsid w:val="447DEB05"/>
    <w:rsid w:val="4486F7C3"/>
    <w:rsid w:val="448ECA4B"/>
    <w:rsid w:val="44A22211"/>
    <w:rsid w:val="44C89C98"/>
    <w:rsid w:val="44CA38E8"/>
    <w:rsid w:val="44CE7421"/>
    <w:rsid w:val="44E3890D"/>
    <w:rsid w:val="44F111BB"/>
    <w:rsid w:val="451C46A4"/>
    <w:rsid w:val="4530F024"/>
    <w:rsid w:val="45314105"/>
    <w:rsid w:val="453E0CC1"/>
    <w:rsid w:val="4551881F"/>
    <w:rsid w:val="45559194"/>
    <w:rsid w:val="456BA88B"/>
    <w:rsid w:val="4570CF7F"/>
    <w:rsid w:val="457913AC"/>
    <w:rsid w:val="4596CC4D"/>
    <w:rsid w:val="459A90BD"/>
    <w:rsid w:val="45B43359"/>
    <w:rsid w:val="45D4B4FB"/>
    <w:rsid w:val="45D4E57C"/>
    <w:rsid w:val="45D982CF"/>
    <w:rsid w:val="45EA26FA"/>
    <w:rsid w:val="45EAE5B0"/>
    <w:rsid w:val="461711D4"/>
    <w:rsid w:val="4636369C"/>
    <w:rsid w:val="463785A2"/>
    <w:rsid w:val="464D3BE4"/>
    <w:rsid w:val="46638689"/>
    <w:rsid w:val="466F6E9B"/>
    <w:rsid w:val="4680CFA7"/>
    <w:rsid w:val="46E11714"/>
    <w:rsid w:val="4709F13F"/>
    <w:rsid w:val="4711E9E9"/>
    <w:rsid w:val="47551260"/>
    <w:rsid w:val="47587286"/>
    <w:rsid w:val="4780AB56"/>
    <w:rsid w:val="479CBD6E"/>
    <w:rsid w:val="479F6D95"/>
    <w:rsid w:val="47A7F961"/>
    <w:rsid w:val="47C6B0E4"/>
    <w:rsid w:val="47CBF5C6"/>
    <w:rsid w:val="47EAD2AD"/>
    <w:rsid w:val="47EFE886"/>
    <w:rsid w:val="47F5F147"/>
    <w:rsid w:val="47FDF291"/>
    <w:rsid w:val="4811A3A5"/>
    <w:rsid w:val="481FBEAB"/>
    <w:rsid w:val="482A6878"/>
    <w:rsid w:val="48487549"/>
    <w:rsid w:val="486890E6"/>
    <w:rsid w:val="486F2672"/>
    <w:rsid w:val="4875F010"/>
    <w:rsid w:val="48780A32"/>
    <w:rsid w:val="4878C86F"/>
    <w:rsid w:val="4880DC1B"/>
    <w:rsid w:val="48856096"/>
    <w:rsid w:val="488708DA"/>
    <w:rsid w:val="48B25767"/>
    <w:rsid w:val="48C2CEFC"/>
    <w:rsid w:val="48F7A24D"/>
    <w:rsid w:val="48F9C0D3"/>
    <w:rsid w:val="490393F2"/>
    <w:rsid w:val="490B8CF9"/>
    <w:rsid w:val="490C9847"/>
    <w:rsid w:val="490CD19B"/>
    <w:rsid w:val="491330E3"/>
    <w:rsid w:val="4913A046"/>
    <w:rsid w:val="491D0B9D"/>
    <w:rsid w:val="49228672"/>
    <w:rsid w:val="4931DF76"/>
    <w:rsid w:val="493D4DF4"/>
    <w:rsid w:val="49505BDB"/>
    <w:rsid w:val="495BF71E"/>
    <w:rsid w:val="495DB4E8"/>
    <w:rsid w:val="497354FD"/>
    <w:rsid w:val="4973BB37"/>
    <w:rsid w:val="497D7CFB"/>
    <w:rsid w:val="497DE564"/>
    <w:rsid w:val="497FC812"/>
    <w:rsid w:val="498585B8"/>
    <w:rsid w:val="4986A30E"/>
    <w:rsid w:val="498A2E19"/>
    <w:rsid w:val="499BB86F"/>
    <w:rsid w:val="49A7675C"/>
    <w:rsid w:val="49D35E81"/>
    <w:rsid w:val="49DA16C0"/>
    <w:rsid w:val="49DBC8FC"/>
    <w:rsid w:val="49FF75B3"/>
    <w:rsid w:val="4A132237"/>
    <w:rsid w:val="4A16866F"/>
    <w:rsid w:val="4A2AB0E5"/>
    <w:rsid w:val="4A52F30B"/>
    <w:rsid w:val="4A6134A1"/>
    <w:rsid w:val="4A624DD0"/>
    <w:rsid w:val="4A6C3924"/>
    <w:rsid w:val="4A75A71F"/>
    <w:rsid w:val="4A780172"/>
    <w:rsid w:val="4A93BD15"/>
    <w:rsid w:val="4A972462"/>
    <w:rsid w:val="4A99108D"/>
    <w:rsid w:val="4A9F37B5"/>
    <w:rsid w:val="4AA6E32C"/>
    <w:rsid w:val="4AB52DC6"/>
    <w:rsid w:val="4ABB19DB"/>
    <w:rsid w:val="4ABE56D3"/>
    <w:rsid w:val="4AD38895"/>
    <w:rsid w:val="4AD9ECBE"/>
    <w:rsid w:val="4ADE9B96"/>
    <w:rsid w:val="4AE0F4BA"/>
    <w:rsid w:val="4AE19F2F"/>
    <w:rsid w:val="4AFF28E0"/>
    <w:rsid w:val="4B14A21C"/>
    <w:rsid w:val="4B1DE1B8"/>
    <w:rsid w:val="4B262EC1"/>
    <w:rsid w:val="4B2EFE0C"/>
    <w:rsid w:val="4B37981A"/>
    <w:rsid w:val="4B46D118"/>
    <w:rsid w:val="4B47EEE7"/>
    <w:rsid w:val="4B4C55C6"/>
    <w:rsid w:val="4B4E7433"/>
    <w:rsid w:val="4B4F0F18"/>
    <w:rsid w:val="4B53A444"/>
    <w:rsid w:val="4B551E01"/>
    <w:rsid w:val="4B622DFA"/>
    <w:rsid w:val="4B68470C"/>
    <w:rsid w:val="4B744031"/>
    <w:rsid w:val="4B93A911"/>
    <w:rsid w:val="4BAD9AD5"/>
    <w:rsid w:val="4BB93CA7"/>
    <w:rsid w:val="4BC51EC6"/>
    <w:rsid w:val="4BD1094E"/>
    <w:rsid w:val="4BD69E4D"/>
    <w:rsid w:val="4BE258C2"/>
    <w:rsid w:val="4BE65973"/>
    <w:rsid w:val="4BE7877E"/>
    <w:rsid w:val="4C081E2A"/>
    <w:rsid w:val="4C17E024"/>
    <w:rsid w:val="4C2B926E"/>
    <w:rsid w:val="4C2BCAAB"/>
    <w:rsid w:val="4C3B4B5F"/>
    <w:rsid w:val="4C454073"/>
    <w:rsid w:val="4C45F4B8"/>
    <w:rsid w:val="4C5D096C"/>
    <w:rsid w:val="4C6D7489"/>
    <w:rsid w:val="4CC74182"/>
    <w:rsid w:val="4CD2B542"/>
    <w:rsid w:val="4CF09B94"/>
    <w:rsid w:val="4CFA08F4"/>
    <w:rsid w:val="4CFAF35C"/>
    <w:rsid w:val="4D015E72"/>
    <w:rsid w:val="4D04176D"/>
    <w:rsid w:val="4D22D9AC"/>
    <w:rsid w:val="4D2A2685"/>
    <w:rsid w:val="4D3E096F"/>
    <w:rsid w:val="4D3E452B"/>
    <w:rsid w:val="4D415622"/>
    <w:rsid w:val="4D44BADF"/>
    <w:rsid w:val="4D6B2491"/>
    <w:rsid w:val="4D8E4152"/>
    <w:rsid w:val="4D96EFFE"/>
    <w:rsid w:val="4DAD7562"/>
    <w:rsid w:val="4DCA9444"/>
    <w:rsid w:val="4DDC06E0"/>
    <w:rsid w:val="4DE3FE08"/>
    <w:rsid w:val="4DE4CBCF"/>
    <w:rsid w:val="4DF508CA"/>
    <w:rsid w:val="4E2E26F9"/>
    <w:rsid w:val="4E30DFED"/>
    <w:rsid w:val="4E3CB668"/>
    <w:rsid w:val="4E58B507"/>
    <w:rsid w:val="4E5E8D5A"/>
    <w:rsid w:val="4E79D41F"/>
    <w:rsid w:val="4E7C1439"/>
    <w:rsid w:val="4E843163"/>
    <w:rsid w:val="4E895A5E"/>
    <w:rsid w:val="4E96C3BD"/>
    <w:rsid w:val="4E99AC27"/>
    <w:rsid w:val="4E9AC18B"/>
    <w:rsid w:val="4ED53079"/>
    <w:rsid w:val="4F03B052"/>
    <w:rsid w:val="4F127682"/>
    <w:rsid w:val="4F1CEA1C"/>
    <w:rsid w:val="4F32C01D"/>
    <w:rsid w:val="4F3F77E8"/>
    <w:rsid w:val="4F41A981"/>
    <w:rsid w:val="4F636C7F"/>
    <w:rsid w:val="4F92AC9B"/>
    <w:rsid w:val="4FE45921"/>
    <w:rsid w:val="4FEBB911"/>
    <w:rsid w:val="50183F05"/>
    <w:rsid w:val="501A4C03"/>
    <w:rsid w:val="503691EC"/>
    <w:rsid w:val="504E5888"/>
    <w:rsid w:val="5052BD41"/>
    <w:rsid w:val="5068D3A6"/>
    <w:rsid w:val="506E988F"/>
    <w:rsid w:val="507A59EB"/>
    <w:rsid w:val="507B8313"/>
    <w:rsid w:val="5083B72E"/>
    <w:rsid w:val="5084CC33"/>
    <w:rsid w:val="508867FC"/>
    <w:rsid w:val="508884F5"/>
    <w:rsid w:val="508C2ECB"/>
    <w:rsid w:val="509B2E8F"/>
    <w:rsid w:val="50A28618"/>
    <w:rsid w:val="50A72DF7"/>
    <w:rsid w:val="50B9896F"/>
    <w:rsid w:val="50BD157D"/>
    <w:rsid w:val="50D82A70"/>
    <w:rsid w:val="50DC70EE"/>
    <w:rsid w:val="5106A80E"/>
    <w:rsid w:val="51171F55"/>
    <w:rsid w:val="5117A814"/>
    <w:rsid w:val="5126B7F2"/>
    <w:rsid w:val="513CDEB3"/>
    <w:rsid w:val="514B130A"/>
    <w:rsid w:val="51563CAA"/>
    <w:rsid w:val="51584C2F"/>
    <w:rsid w:val="5160580E"/>
    <w:rsid w:val="517CA7DD"/>
    <w:rsid w:val="517DF3DC"/>
    <w:rsid w:val="517FE7FC"/>
    <w:rsid w:val="5182AF23"/>
    <w:rsid w:val="5184E3AC"/>
    <w:rsid w:val="5197B186"/>
    <w:rsid w:val="519BA0E9"/>
    <w:rsid w:val="51D518E0"/>
    <w:rsid w:val="51FA056B"/>
    <w:rsid w:val="5207B1FC"/>
    <w:rsid w:val="520A1D85"/>
    <w:rsid w:val="5213F8C2"/>
    <w:rsid w:val="523BCAAF"/>
    <w:rsid w:val="523D2D06"/>
    <w:rsid w:val="524E9D46"/>
    <w:rsid w:val="5289A73D"/>
    <w:rsid w:val="52931E35"/>
    <w:rsid w:val="52936C1E"/>
    <w:rsid w:val="529B5A51"/>
    <w:rsid w:val="529E9645"/>
    <w:rsid w:val="52A25977"/>
    <w:rsid w:val="52A6F4D2"/>
    <w:rsid w:val="52B00E85"/>
    <w:rsid w:val="52BCFED1"/>
    <w:rsid w:val="52BFFCD1"/>
    <w:rsid w:val="52C18AEE"/>
    <w:rsid w:val="52CC4C3B"/>
    <w:rsid w:val="52EEC797"/>
    <w:rsid w:val="52FE5AA5"/>
    <w:rsid w:val="5302CCEB"/>
    <w:rsid w:val="5309493E"/>
    <w:rsid w:val="531EDBC8"/>
    <w:rsid w:val="5325006C"/>
    <w:rsid w:val="532865CF"/>
    <w:rsid w:val="534A9627"/>
    <w:rsid w:val="5362634D"/>
    <w:rsid w:val="539C0D7C"/>
    <w:rsid w:val="53A5B804"/>
    <w:rsid w:val="53D1F9C7"/>
    <w:rsid w:val="53D249E3"/>
    <w:rsid w:val="53D8DB3C"/>
    <w:rsid w:val="53DB4C7E"/>
    <w:rsid w:val="53E537B5"/>
    <w:rsid w:val="53EB2223"/>
    <w:rsid w:val="5407AB27"/>
    <w:rsid w:val="54093016"/>
    <w:rsid w:val="54146253"/>
    <w:rsid w:val="54372AB2"/>
    <w:rsid w:val="543D4792"/>
    <w:rsid w:val="5451D686"/>
    <w:rsid w:val="54533F8C"/>
    <w:rsid w:val="5459E3EB"/>
    <w:rsid w:val="5469B6D1"/>
    <w:rsid w:val="546EAC7C"/>
    <w:rsid w:val="54727DE3"/>
    <w:rsid w:val="547C6AF7"/>
    <w:rsid w:val="548EFBCB"/>
    <w:rsid w:val="5491DAF3"/>
    <w:rsid w:val="549E3185"/>
    <w:rsid w:val="54BD7E74"/>
    <w:rsid w:val="54D25367"/>
    <w:rsid w:val="54DB5C6A"/>
    <w:rsid w:val="54E64E03"/>
    <w:rsid w:val="5507744F"/>
    <w:rsid w:val="550F2952"/>
    <w:rsid w:val="55124701"/>
    <w:rsid w:val="55151FB7"/>
    <w:rsid w:val="5516C346"/>
    <w:rsid w:val="55201878"/>
    <w:rsid w:val="5564430C"/>
    <w:rsid w:val="5569CB03"/>
    <w:rsid w:val="5574653B"/>
    <w:rsid w:val="55766F5E"/>
    <w:rsid w:val="557D12A3"/>
    <w:rsid w:val="559E6181"/>
    <w:rsid w:val="55A71F2D"/>
    <w:rsid w:val="55AAF5BF"/>
    <w:rsid w:val="55B0663A"/>
    <w:rsid w:val="55D8D541"/>
    <w:rsid w:val="55EDDCA0"/>
    <w:rsid w:val="55FEFED4"/>
    <w:rsid w:val="5602BC3F"/>
    <w:rsid w:val="56127205"/>
    <w:rsid w:val="561C5A42"/>
    <w:rsid w:val="56350BD4"/>
    <w:rsid w:val="563651E1"/>
    <w:rsid w:val="564131A7"/>
    <w:rsid w:val="566C28A3"/>
    <w:rsid w:val="5670202F"/>
    <w:rsid w:val="567F5153"/>
    <w:rsid w:val="5680D689"/>
    <w:rsid w:val="568285D1"/>
    <w:rsid w:val="568CA9C6"/>
    <w:rsid w:val="5692DBA9"/>
    <w:rsid w:val="5697AA3B"/>
    <w:rsid w:val="56A8B068"/>
    <w:rsid w:val="56BC8957"/>
    <w:rsid w:val="56BE788F"/>
    <w:rsid w:val="56C2F61C"/>
    <w:rsid w:val="56D45EC1"/>
    <w:rsid w:val="56E11C2C"/>
    <w:rsid w:val="56ED1D5F"/>
    <w:rsid w:val="56FC0E0F"/>
    <w:rsid w:val="5715F66F"/>
    <w:rsid w:val="572A53A1"/>
    <w:rsid w:val="575B5CE2"/>
    <w:rsid w:val="57703D53"/>
    <w:rsid w:val="577B4060"/>
    <w:rsid w:val="577C446B"/>
    <w:rsid w:val="5783B1AC"/>
    <w:rsid w:val="578984E1"/>
    <w:rsid w:val="57A7BB86"/>
    <w:rsid w:val="57BAC976"/>
    <w:rsid w:val="57C43690"/>
    <w:rsid w:val="57DC00A8"/>
    <w:rsid w:val="57EA1A7C"/>
    <w:rsid w:val="57EBF966"/>
    <w:rsid w:val="5818F47D"/>
    <w:rsid w:val="581E1694"/>
    <w:rsid w:val="58372575"/>
    <w:rsid w:val="584132AC"/>
    <w:rsid w:val="586E4C9E"/>
    <w:rsid w:val="58758277"/>
    <w:rsid w:val="5876DAE4"/>
    <w:rsid w:val="58803880"/>
    <w:rsid w:val="588670BF"/>
    <w:rsid w:val="5893462D"/>
    <w:rsid w:val="5897DE70"/>
    <w:rsid w:val="58C05387"/>
    <w:rsid w:val="58CCB50C"/>
    <w:rsid w:val="58E1575E"/>
    <w:rsid w:val="58EA672F"/>
    <w:rsid w:val="590FBC3A"/>
    <w:rsid w:val="5911D482"/>
    <w:rsid w:val="592429D2"/>
    <w:rsid w:val="59314622"/>
    <w:rsid w:val="593B5B11"/>
    <w:rsid w:val="596E0C77"/>
    <w:rsid w:val="5978FF80"/>
    <w:rsid w:val="59805D8E"/>
    <w:rsid w:val="59813893"/>
    <w:rsid w:val="5998FEDE"/>
    <w:rsid w:val="599C01D3"/>
    <w:rsid w:val="599EE468"/>
    <w:rsid w:val="59AE5C45"/>
    <w:rsid w:val="59CF806A"/>
    <w:rsid w:val="59D7F4BF"/>
    <w:rsid w:val="59F382DA"/>
    <w:rsid w:val="59FC2B1E"/>
    <w:rsid w:val="5A173A25"/>
    <w:rsid w:val="5A28AE89"/>
    <w:rsid w:val="5A417B9E"/>
    <w:rsid w:val="5A4C4E78"/>
    <w:rsid w:val="5A55E1EB"/>
    <w:rsid w:val="5A796D0C"/>
    <w:rsid w:val="5A7B6B14"/>
    <w:rsid w:val="5A7F7B5E"/>
    <w:rsid w:val="5A986471"/>
    <w:rsid w:val="5A9D20FE"/>
    <w:rsid w:val="5A9D4FBD"/>
    <w:rsid w:val="5AB06939"/>
    <w:rsid w:val="5AB588B4"/>
    <w:rsid w:val="5ADB94EC"/>
    <w:rsid w:val="5ADC6BBA"/>
    <w:rsid w:val="5AE953A3"/>
    <w:rsid w:val="5AF48B14"/>
    <w:rsid w:val="5AFCE498"/>
    <w:rsid w:val="5B05A6E1"/>
    <w:rsid w:val="5B2D22B3"/>
    <w:rsid w:val="5B30ED3F"/>
    <w:rsid w:val="5B4838B4"/>
    <w:rsid w:val="5B486A85"/>
    <w:rsid w:val="5B55B756"/>
    <w:rsid w:val="5B6E1653"/>
    <w:rsid w:val="5B7BF0D8"/>
    <w:rsid w:val="5BC5CE6E"/>
    <w:rsid w:val="5BCE45AA"/>
    <w:rsid w:val="5BD32522"/>
    <w:rsid w:val="5BDA6ED4"/>
    <w:rsid w:val="5C06E641"/>
    <w:rsid w:val="5C220C4D"/>
    <w:rsid w:val="5C2B4491"/>
    <w:rsid w:val="5C4D1F99"/>
    <w:rsid w:val="5C60C4DD"/>
    <w:rsid w:val="5C71703A"/>
    <w:rsid w:val="5C79EEC0"/>
    <w:rsid w:val="5C83996A"/>
    <w:rsid w:val="5C865D53"/>
    <w:rsid w:val="5C89C8B7"/>
    <w:rsid w:val="5C933476"/>
    <w:rsid w:val="5C985D1A"/>
    <w:rsid w:val="5CA52CD1"/>
    <w:rsid w:val="5CA8E3F0"/>
    <w:rsid w:val="5CB8E621"/>
    <w:rsid w:val="5CC0BDE1"/>
    <w:rsid w:val="5CC28DB9"/>
    <w:rsid w:val="5CDBD3C0"/>
    <w:rsid w:val="5CF10FDE"/>
    <w:rsid w:val="5D0112DA"/>
    <w:rsid w:val="5D175FD0"/>
    <w:rsid w:val="5D5527C5"/>
    <w:rsid w:val="5D618D52"/>
    <w:rsid w:val="5D672CEE"/>
    <w:rsid w:val="5D6B4F93"/>
    <w:rsid w:val="5D7A6E00"/>
    <w:rsid w:val="5D7FB237"/>
    <w:rsid w:val="5D8597C2"/>
    <w:rsid w:val="5DB7F5A4"/>
    <w:rsid w:val="5DCF9046"/>
    <w:rsid w:val="5DD71135"/>
    <w:rsid w:val="5DD9E3C8"/>
    <w:rsid w:val="5DE82722"/>
    <w:rsid w:val="5DEDD81B"/>
    <w:rsid w:val="5DF770BA"/>
    <w:rsid w:val="5DFD0886"/>
    <w:rsid w:val="5E032C64"/>
    <w:rsid w:val="5E08CC27"/>
    <w:rsid w:val="5E110E9C"/>
    <w:rsid w:val="5E23CCAA"/>
    <w:rsid w:val="5E2A0AC7"/>
    <w:rsid w:val="5E35E548"/>
    <w:rsid w:val="5E3CE0BF"/>
    <w:rsid w:val="5E410E42"/>
    <w:rsid w:val="5E4B95D0"/>
    <w:rsid w:val="5E4F8A9C"/>
    <w:rsid w:val="5E50B0E0"/>
    <w:rsid w:val="5E7FCD03"/>
    <w:rsid w:val="5E9EF679"/>
    <w:rsid w:val="5EA2B61E"/>
    <w:rsid w:val="5EAA4AB2"/>
    <w:rsid w:val="5EB3B5F0"/>
    <w:rsid w:val="5EBBD1D0"/>
    <w:rsid w:val="5EE7C5E1"/>
    <w:rsid w:val="5EF2994C"/>
    <w:rsid w:val="5F067A4A"/>
    <w:rsid w:val="5F0FA1F2"/>
    <w:rsid w:val="5F145BAE"/>
    <w:rsid w:val="5F1D0593"/>
    <w:rsid w:val="5F1DADB8"/>
    <w:rsid w:val="5F1FBE44"/>
    <w:rsid w:val="5F356586"/>
    <w:rsid w:val="5F54008E"/>
    <w:rsid w:val="5F5A2164"/>
    <w:rsid w:val="5F5AE94F"/>
    <w:rsid w:val="5F7EB247"/>
    <w:rsid w:val="5F7EFDBE"/>
    <w:rsid w:val="5F82C518"/>
    <w:rsid w:val="5FC890CA"/>
    <w:rsid w:val="5FE7DACD"/>
    <w:rsid w:val="5FEAAFD8"/>
    <w:rsid w:val="5FFF0B05"/>
    <w:rsid w:val="6011360C"/>
    <w:rsid w:val="60180F57"/>
    <w:rsid w:val="601FCA4C"/>
    <w:rsid w:val="6022591B"/>
    <w:rsid w:val="604D9609"/>
    <w:rsid w:val="6062728C"/>
    <w:rsid w:val="6066B737"/>
    <w:rsid w:val="60712375"/>
    <w:rsid w:val="607C3680"/>
    <w:rsid w:val="608820C3"/>
    <w:rsid w:val="609E15BD"/>
    <w:rsid w:val="60A9EE9A"/>
    <w:rsid w:val="60B4D5BF"/>
    <w:rsid w:val="60CBCDBE"/>
    <w:rsid w:val="60D0AF01"/>
    <w:rsid w:val="60D2CB8D"/>
    <w:rsid w:val="60E6B854"/>
    <w:rsid w:val="61144807"/>
    <w:rsid w:val="6127504C"/>
    <w:rsid w:val="61309EB5"/>
    <w:rsid w:val="615475AB"/>
    <w:rsid w:val="6157E07A"/>
    <w:rsid w:val="616BE793"/>
    <w:rsid w:val="6194CCE6"/>
    <w:rsid w:val="6196E53B"/>
    <w:rsid w:val="61A0D7B5"/>
    <w:rsid w:val="61A49BDE"/>
    <w:rsid w:val="61A72759"/>
    <w:rsid w:val="61AC109F"/>
    <w:rsid w:val="61C8A7C6"/>
    <w:rsid w:val="61CCE660"/>
    <w:rsid w:val="61CFCB29"/>
    <w:rsid w:val="61DCF730"/>
    <w:rsid w:val="61F0C5E3"/>
    <w:rsid w:val="61FB821E"/>
    <w:rsid w:val="6202646D"/>
    <w:rsid w:val="62192D03"/>
    <w:rsid w:val="62198628"/>
    <w:rsid w:val="621F66A3"/>
    <w:rsid w:val="6227CC41"/>
    <w:rsid w:val="6231DBA1"/>
    <w:rsid w:val="6265B135"/>
    <w:rsid w:val="6287CF75"/>
    <w:rsid w:val="629A3063"/>
    <w:rsid w:val="62A8BD2C"/>
    <w:rsid w:val="62B044A7"/>
    <w:rsid w:val="62B1D256"/>
    <w:rsid w:val="62BB8439"/>
    <w:rsid w:val="62BC142C"/>
    <w:rsid w:val="62BE3BDF"/>
    <w:rsid w:val="62DC3D4A"/>
    <w:rsid w:val="62DF1A58"/>
    <w:rsid w:val="630845DE"/>
    <w:rsid w:val="63110AEC"/>
    <w:rsid w:val="631E7441"/>
    <w:rsid w:val="631F1B8F"/>
    <w:rsid w:val="6324C9DD"/>
    <w:rsid w:val="632640A4"/>
    <w:rsid w:val="63278361"/>
    <w:rsid w:val="6333CF0D"/>
    <w:rsid w:val="633B926A"/>
    <w:rsid w:val="635DB2F4"/>
    <w:rsid w:val="6383D33A"/>
    <w:rsid w:val="639953A2"/>
    <w:rsid w:val="639AA077"/>
    <w:rsid w:val="63AB40EC"/>
    <w:rsid w:val="63B8C6B7"/>
    <w:rsid w:val="63C6FFD1"/>
    <w:rsid w:val="63CE1B41"/>
    <w:rsid w:val="63D540DC"/>
    <w:rsid w:val="63D8C067"/>
    <w:rsid w:val="63F58772"/>
    <w:rsid w:val="6404A0A1"/>
    <w:rsid w:val="64096D0C"/>
    <w:rsid w:val="6418498A"/>
    <w:rsid w:val="64271F7B"/>
    <w:rsid w:val="6431FDB7"/>
    <w:rsid w:val="643F0802"/>
    <w:rsid w:val="644514AC"/>
    <w:rsid w:val="644F2460"/>
    <w:rsid w:val="645ED720"/>
    <w:rsid w:val="647FFB5E"/>
    <w:rsid w:val="64857EF8"/>
    <w:rsid w:val="64B7A40A"/>
    <w:rsid w:val="64BE32C1"/>
    <w:rsid w:val="64BFFD06"/>
    <w:rsid w:val="64CA82C6"/>
    <w:rsid w:val="64FC8020"/>
    <w:rsid w:val="65266231"/>
    <w:rsid w:val="652BCBAC"/>
    <w:rsid w:val="653B9F05"/>
    <w:rsid w:val="6541F816"/>
    <w:rsid w:val="655280AA"/>
    <w:rsid w:val="655C1A4D"/>
    <w:rsid w:val="6561279B"/>
    <w:rsid w:val="656B4A4B"/>
    <w:rsid w:val="6571D0AB"/>
    <w:rsid w:val="65745D61"/>
    <w:rsid w:val="6584C561"/>
    <w:rsid w:val="658AD552"/>
    <w:rsid w:val="6593BF44"/>
    <w:rsid w:val="65957358"/>
    <w:rsid w:val="65AF9969"/>
    <w:rsid w:val="65C2779B"/>
    <w:rsid w:val="65C5D322"/>
    <w:rsid w:val="65DA16A3"/>
    <w:rsid w:val="65E26F31"/>
    <w:rsid w:val="65F93975"/>
    <w:rsid w:val="661C8730"/>
    <w:rsid w:val="661E9407"/>
    <w:rsid w:val="66322929"/>
    <w:rsid w:val="6638231F"/>
    <w:rsid w:val="663E896E"/>
    <w:rsid w:val="665CC752"/>
    <w:rsid w:val="666EA1B7"/>
    <w:rsid w:val="668EC0EF"/>
    <w:rsid w:val="66B52FCF"/>
    <w:rsid w:val="66BB411A"/>
    <w:rsid w:val="66D4D371"/>
    <w:rsid w:val="66E2E1AE"/>
    <w:rsid w:val="66E3B293"/>
    <w:rsid w:val="66F76247"/>
    <w:rsid w:val="67066748"/>
    <w:rsid w:val="67070E74"/>
    <w:rsid w:val="67117E00"/>
    <w:rsid w:val="6725A6AF"/>
    <w:rsid w:val="673F1B8E"/>
    <w:rsid w:val="674E14D7"/>
    <w:rsid w:val="6783A5C6"/>
    <w:rsid w:val="67AC0057"/>
    <w:rsid w:val="67AFC7A7"/>
    <w:rsid w:val="67CDF98A"/>
    <w:rsid w:val="67DDAB35"/>
    <w:rsid w:val="67E35526"/>
    <w:rsid w:val="67E4CC17"/>
    <w:rsid w:val="67EBBBB7"/>
    <w:rsid w:val="67F56766"/>
    <w:rsid w:val="67FB641F"/>
    <w:rsid w:val="6800E752"/>
    <w:rsid w:val="6820BBAF"/>
    <w:rsid w:val="683883B5"/>
    <w:rsid w:val="683B5A74"/>
    <w:rsid w:val="684850C8"/>
    <w:rsid w:val="684E4DF4"/>
    <w:rsid w:val="6881C3CE"/>
    <w:rsid w:val="688DF228"/>
    <w:rsid w:val="68A00ED2"/>
    <w:rsid w:val="68C71418"/>
    <w:rsid w:val="68D6349A"/>
    <w:rsid w:val="68F95737"/>
    <w:rsid w:val="68FE67BA"/>
    <w:rsid w:val="69062649"/>
    <w:rsid w:val="69263DA6"/>
    <w:rsid w:val="69623647"/>
    <w:rsid w:val="697B287D"/>
    <w:rsid w:val="69A9D811"/>
    <w:rsid w:val="69AA6382"/>
    <w:rsid w:val="69B1E2E3"/>
    <w:rsid w:val="69CB0E10"/>
    <w:rsid w:val="69F35227"/>
    <w:rsid w:val="6A346F19"/>
    <w:rsid w:val="6A65275D"/>
    <w:rsid w:val="6A74CDDE"/>
    <w:rsid w:val="6A7BF91B"/>
    <w:rsid w:val="6A980409"/>
    <w:rsid w:val="6AA2EB8C"/>
    <w:rsid w:val="6AB8C7FB"/>
    <w:rsid w:val="6ACEEB10"/>
    <w:rsid w:val="6ADCAA02"/>
    <w:rsid w:val="6ADD77AA"/>
    <w:rsid w:val="6AE2D91A"/>
    <w:rsid w:val="6AF7085E"/>
    <w:rsid w:val="6AF8D99B"/>
    <w:rsid w:val="6B11C601"/>
    <w:rsid w:val="6B196CE9"/>
    <w:rsid w:val="6B1C6CD9"/>
    <w:rsid w:val="6B2B53C1"/>
    <w:rsid w:val="6B5B197B"/>
    <w:rsid w:val="6B68A7F2"/>
    <w:rsid w:val="6B705FEC"/>
    <w:rsid w:val="6B74DD1F"/>
    <w:rsid w:val="6B7AB5EB"/>
    <w:rsid w:val="6B83D5B6"/>
    <w:rsid w:val="6B89621B"/>
    <w:rsid w:val="6B9D859D"/>
    <w:rsid w:val="6BB63429"/>
    <w:rsid w:val="6BC7E9D2"/>
    <w:rsid w:val="6BC80CFF"/>
    <w:rsid w:val="6BEE3236"/>
    <w:rsid w:val="6C04B97F"/>
    <w:rsid w:val="6C084013"/>
    <w:rsid w:val="6C08CF73"/>
    <w:rsid w:val="6C2DAE76"/>
    <w:rsid w:val="6C31FEDD"/>
    <w:rsid w:val="6C4675B6"/>
    <w:rsid w:val="6C483EE0"/>
    <w:rsid w:val="6C576FA0"/>
    <w:rsid w:val="6C5890F4"/>
    <w:rsid w:val="6C5FCFD9"/>
    <w:rsid w:val="6C64A6A4"/>
    <w:rsid w:val="6C677433"/>
    <w:rsid w:val="6C80185C"/>
    <w:rsid w:val="6C883E33"/>
    <w:rsid w:val="6C8D69BF"/>
    <w:rsid w:val="6C9501BC"/>
    <w:rsid w:val="6CB1627C"/>
    <w:rsid w:val="6CB53D4A"/>
    <w:rsid w:val="6CC3CCAD"/>
    <w:rsid w:val="6CC400DF"/>
    <w:rsid w:val="6CDA3139"/>
    <w:rsid w:val="6D2F6C6E"/>
    <w:rsid w:val="6D554160"/>
    <w:rsid w:val="6D5900EE"/>
    <w:rsid w:val="6D5AC449"/>
    <w:rsid w:val="6D5E56CB"/>
    <w:rsid w:val="6D6B8B8D"/>
    <w:rsid w:val="6D8F17A6"/>
    <w:rsid w:val="6DA95067"/>
    <w:rsid w:val="6DAE5D12"/>
    <w:rsid w:val="6DB322DC"/>
    <w:rsid w:val="6DB9D87C"/>
    <w:rsid w:val="6DBDD0E7"/>
    <w:rsid w:val="6DC0BF1B"/>
    <w:rsid w:val="6DE2C1ED"/>
    <w:rsid w:val="6DEFC697"/>
    <w:rsid w:val="6DF09752"/>
    <w:rsid w:val="6DF73E8B"/>
    <w:rsid w:val="6E02D86B"/>
    <w:rsid w:val="6E03951A"/>
    <w:rsid w:val="6E05C8CD"/>
    <w:rsid w:val="6E0BCAB9"/>
    <w:rsid w:val="6E16B10D"/>
    <w:rsid w:val="6E24975B"/>
    <w:rsid w:val="6E33856A"/>
    <w:rsid w:val="6E47A5EC"/>
    <w:rsid w:val="6E5296AA"/>
    <w:rsid w:val="6E546DC6"/>
    <w:rsid w:val="6E7E9590"/>
    <w:rsid w:val="6E80F875"/>
    <w:rsid w:val="6E870681"/>
    <w:rsid w:val="6EA0B65C"/>
    <w:rsid w:val="6ECE539A"/>
    <w:rsid w:val="6ED0C7EA"/>
    <w:rsid w:val="6ED2C913"/>
    <w:rsid w:val="6EE422A0"/>
    <w:rsid w:val="6EED6153"/>
    <w:rsid w:val="6F17CC45"/>
    <w:rsid w:val="6F4C9DEC"/>
    <w:rsid w:val="6F528098"/>
    <w:rsid w:val="6F57196A"/>
    <w:rsid w:val="6F5E58DD"/>
    <w:rsid w:val="6F92F8B3"/>
    <w:rsid w:val="6F932140"/>
    <w:rsid w:val="6F9BB299"/>
    <w:rsid w:val="6F9F14F5"/>
    <w:rsid w:val="6FBA863D"/>
    <w:rsid w:val="6FD6658E"/>
    <w:rsid w:val="6FDF1046"/>
    <w:rsid w:val="6FE1BEE1"/>
    <w:rsid w:val="702D3B56"/>
    <w:rsid w:val="7034B096"/>
    <w:rsid w:val="707317DC"/>
    <w:rsid w:val="70809DE1"/>
    <w:rsid w:val="7086B093"/>
    <w:rsid w:val="7089C3F4"/>
    <w:rsid w:val="70B39CA6"/>
    <w:rsid w:val="70BEC720"/>
    <w:rsid w:val="70C2F478"/>
    <w:rsid w:val="70C6DC41"/>
    <w:rsid w:val="70E0F129"/>
    <w:rsid w:val="70EF4737"/>
    <w:rsid w:val="711D3A78"/>
    <w:rsid w:val="7128132F"/>
    <w:rsid w:val="713D69BD"/>
    <w:rsid w:val="7147AB92"/>
    <w:rsid w:val="715D6078"/>
    <w:rsid w:val="7166BA1E"/>
    <w:rsid w:val="716C193F"/>
    <w:rsid w:val="717AAE6C"/>
    <w:rsid w:val="71879A88"/>
    <w:rsid w:val="718A376C"/>
    <w:rsid w:val="718D7CFF"/>
    <w:rsid w:val="71951041"/>
    <w:rsid w:val="71AD4AD0"/>
    <w:rsid w:val="71B3A037"/>
    <w:rsid w:val="71BD933A"/>
    <w:rsid w:val="71DA875D"/>
    <w:rsid w:val="71F0E98A"/>
    <w:rsid w:val="71F90426"/>
    <w:rsid w:val="720D3F76"/>
    <w:rsid w:val="720EE83D"/>
    <w:rsid w:val="72203BC0"/>
    <w:rsid w:val="7240D2A2"/>
    <w:rsid w:val="7244537E"/>
    <w:rsid w:val="7252C463"/>
    <w:rsid w:val="7288C7B9"/>
    <w:rsid w:val="7289ED91"/>
    <w:rsid w:val="72979136"/>
    <w:rsid w:val="7297F0DA"/>
    <w:rsid w:val="72B02891"/>
    <w:rsid w:val="72C492C0"/>
    <w:rsid w:val="72E131FD"/>
    <w:rsid w:val="72F1FA24"/>
    <w:rsid w:val="733371F2"/>
    <w:rsid w:val="733D288B"/>
    <w:rsid w:val="7366C3F5"/>
    <w:rsid w:val="73694426"/>
    <w:rsid w:val="736A550C"/>
    <w:rsid w:val="7375BB72"/>
    <w:rsid w:val="7379C9EC"/>
    <w:rsid w:val="73B1BA2A"/>
    <w:rsid w:val="73C29742"/>
    <w:rsid w:val="73C9523C"/>
    <w:rsid w:val="73DBFE40"/>
    <w:rsid w:val="74070023"/>
    <w:rsid w:val="741113EC"/>
    <w:rsid w:val="741131F5"/>
    <w:rsid w:val="74253301"/>
    <w:rsid w:val="7439AE9C"/>
    <w:rsid w:val="743DEC03"/>
    <w:rsid w:val="744A98DE"/>
    <w:rsid w:val="74820F0D"/>
    <w:rsid w:val="74965B69"/>
    <w:rsid w:val="74998E1A"/>
    <w:rsid w:val="74A0A1B7"/>
    <w:rsid w:val="74CD78B3"/>
    <w:rsid w:val="74D718EF"/>
    <w:rsid w:val="74DC77C0"/>
    <w:rsid w:val="74E273BD"/>
    <w:rsid w:val="74F7603C"/>
    <w:rsid w:val="7509A2AB"/>
    <w:rsid w:val="75312823"/>
    <w:rsid w:val="753BAB33"/>
    <w:rsid w:val="7552CB0E"/>
    <w:rsid w:val="757408C9"/>
    <w:rsid w:val="757A7C6A"/>
    <w:rsid w:val="757CEEC5"/>
    <w:rsid w:val="758F6188"/>
    <w:rsid w:val="75943BCC"/>
    <w:rsid w:val="759A3A37"/>
    <w:rsid w:val="759C5552"/>
    <w:rsid w:val="75A1FF9A"/>
    <w:rsid w:val="75B1C2E3"/>
    <w:rsid w:val="75EB55FD"/>
    <w:rsid w:val="75EE9F7A"/>
    <w:rsid w:val="75F683F3"/>
    <w:rsid w:val="75FF014D"/>
    <w:rsid w:val="7601AE67"/>
    <w:rsid w:val="760A1CAA"/>
    <w:rsid w:val="760E1BB0"/>
    <w:rsid w:val="76347D4E"/>
    <w:rsid w:val="765C1F90"/>
    <w:rsid w:val="7661ACDB"/>
    <w:rsid w:val="7662125E"/>
    <w:rsid w:val="768DC8B0"/>
    <w:rsid w:val="76A8F038"/>
    <w:rsid w:val="76DE35BE"/>
    <w:rsid w:val="76E17CA1"/>
    <w:rsid w:val="76EDE4D1"/>
    <w:rsid w:val="76FB5FA4"/>
    <w:rsid w:val="77243A03"/>
    <w:rsid w:val="773D7A55"/>
    <w:rsid w:val="773E2401"/>
    <w:rsid w:val="774B1909"/>
    <w:rsid w:val="776093BA"/>
    <w:rsid w:val="776B56DC"/>
    <w:rsid w:val="7774BAB6"/>
    <w:rsid w:val="7785674C"/>
    <w:rsid w:val="779AD322"/>
    <w:rsid w:val="77B7D327"/>
    <w:rsid w:val="77CD2872"/>
    <w:rsid w:val="77CD2AFF"/>
    <w:rsid w:val="77D2DD1C"/>
    <w:rsid w:val="77E08152"/>
    <w:rsid w:val="77E6DC58"/>
    <w:rsid w:val="77F7EFF1"/>
    <w:rsid w:val="78052421"/>
    <w:rsid w:val="7821AEDB"/>
    <w:rsid w:val="7832AE02"/>
    <w:rsid w:val="7838F0EC"/>
    <w:rsid w:val="783909D5"/>
    <w:rsid w:val="783ACE80"/>
    <w:rsid w:val="7849024B"/>
    <w:rsid w:val="784E3FC2"/>
    <w:rsid w:val="7886463E"/>
    <w:rsid w:val="78876BD5"/>
    <w:rsid w:val="78918B93"/>
    <w:rsid w:val="789B132F"/>
    <w:rsid w:val="78A60E1A"/>
    <w:rsid w:val="78AAB5A1"/>
    <w:rsid w:val="78B664C0"/>
    <w:rsid w:val="78C11501"/>
    <w:rsid w:val="78CA0F73"/>
    <w:rsid w:val="78D7E047"/>
    <w:rsid w:val="78DD510C"/>
    <w:rsid w:val="78DE4C55"/>
    <w:rsid w:val="78DF916A"/>
    <w:rsid w:val="78E898C3"/>
    <w:rsid w:val="78F26B96"/>
    <w:rsid w:val="78F8FD3F"/>
    <w:rsid w:val="7919EBDD"/>
    <w:rsid w:val="792D471A"/>
    <w:rsid w:val="793D61F5"/>
    <w:rsid w:val="79512BFF"/>
    <w:rsid w:val="795882E9"/>
    <w:rsid w:val="7984929F"/>
    <w:rsid w:val="7987118E"/>
    <w:rsid w:val="7987B953"/>
    <w:rsid w:val="799406F0"/>
    <w:rsid w:val="799877B9"/>
    <w:rsid w:val="79BE0521"/>
    <w:rsid w:val="79D832E6"/>
    <w:rsid w:val="79E3E352"/>
    <w:rsid w:val="79F855A2"/>
    <w:rsid w:val="7A086C1E"/>
    <w:rsid w:val="7A11260E"/>
    <w:rsid w:val="7A263C31"/>
    <w:rsid w:val="7A300645"/>
    <w:rsid w:val="7A455DEE"/>
    <w:rsid w:val="7A4940F4"/>
    <w:rsid w:val="7A54089F"/>
    <w:rsid w:val="7A57692D"/>
    <w:rsid w:val="7A67922C"/>
    <w:rsid w:val="7A873C77"/>
    <w:rsid w:val="7A937E57"/>
    <w:rsid w:val="7AA3FD6F"/>
    <w:rsid w:val="7AA63FCC"/>
    <w:rsid w:val="7AAE6D76"/>
    <w:rsid w:val="7ACA4AFE"/>
    <w:rsid w:val="7ADADCB5"/>
    <w:rsid w:val="7ADB8340"/>
    <w:rsid w:val="7AE84CA3"/>
    <w:rsid w:val="7B08C41B"/>
    <w:rsid w:val="7B18917A"/>
    <w:rsid w:val="7B20E802"/>
    <w:rsid w:val="7B353F87"/>
    <w:rsid w:val="7B4B5D5C"/>
    <w:rsid w:val="7B4D18F7"/>
    <w:rsid w:val="7B4F3D14"/>
    <w:rsid w:val="7B51B4BE"/>
    <w:rsid w:val="7B58792A"/>
    <w:rsid w:val="7B7182B5"/>
    <w:rsid w:val="7B72AE42"/>
    <w:rsid w:val="7B7F0F76"/>
    <w:rsid w:val="7B865D88"/>
    <w:rsid w:val="7B8F1CD8"/>
    <w:rsid w:val="7B945093"/>
    <w:rsid w:val="7BB48C12"/>
    <w:rsid w:val="7BBBE171"/>
    <w:rsid w:val="7C031818"/>
    <w:rsid w:val="7C15EE1A"/>
    <w:rsid w:val="7C1F7CAE"/>
    <w:rsid w:val="7C241C5A"/>
    <w:rsid w:val="7C2B686A"/>
    <w:rsid w:val="7C4406B9"/>
    <w:rsid w:val="7C4A3DD7"/>
    <w:rsid w:val="7C5EC161"/>
    <w:rsid w:val="7C6269B9"/>
    <w:rsid w:val="7C6E92F8"/>
    <w:rsid w:val="7C75C1DD"/>
    <w:rsid w:val="7C7DAED6"/>
    <w:rsid w:val="7C9D1676"/>
    <w:rsid w:val="7C9E6455"/>
    <w:rsid w:val="7CA0C453"/>
    <w:rsid w:val="7CBCA685"/>
    <w:rsid w:val="7CC1020A"/>
    <w:rsid w:val="7CCBA7B2"/>
    <w:rsid w:val="7CE4383B"/>
    <w:rsid w:val="7CF789B5"/>
    <w:rsid w:val="7D0461CC"/>
    <w:rsid w:val="7D2311AB"/>
    <w:rsid w:val="7D2C5C90"/>
    <w:rsid w:val="7D2EC1CE"/>
    <w:rsid w:val="7D509C67"/>
    <w:rsid w:val="7D50BE25"/>
    <w:rsid w:val="7D6F7BC3"/>
    <w:rsid w:val="7DD79735"/>
    <w:rsid w:val="7DD9515B"/>
    <w:rsid w:val="7DF5037A"/>
    <w:rsid w:val="7DF64C83"/>
    <w:rsid w:val="7E03E3F2"/>
    <w:rsid w:val="7E184B6C"/>
    <w:rsid w:val="7E8EAF5D"/>
    <w:rsid w:val="7EBDFE4A"/>
    <w:rsid w:val="7ED1425E"/>
    <w:rsid w:val="7EEA09EE"/>
    <w:rsid w:val="7EF4107F"/>
    <w:rsid w:val="7EF691B4"/>
    <w:rsid w:val="7F1DCD34"/>
    <w:rsid w:val="7F30D5B4"/>
    <w:rsid w:val="7F3B1137"/>
    <w:rsid w:val="7F4FE8A3"/>
    <w:rsid w:val="7F515A43"/>
    <w:rsid w:val="7F51A403"/>
    <w:rsid w:val="7F796E07"/>
    <w:rsid w:val="7F850370"/>
    <w:rsid w:val="7F8CB046"/>
    <w:rsid w:val="7FAD629F"/>
    <w:rsid w:val="7FAF5176"/>
    <w:rsid w:val="7FB812FB"/>
    <w:rsid w:val="7FCBF740"/>
    <w:rsid w:val="7FD2872E"/>
    <w:rsid w:val="7FD39197"/>
    <w:rsid w:val="7FD63033"/>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B8A3E"/>
  <w15:docId w15:val="{C7AF4493-ABDE-4AE9-B817-CC7B27CD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8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922"/>
  </w:style>
  <w:style w:type="paragraph" w:styleId="Footer">
    <w:name w:val="footer"/>
    <w:basedOn w:val="Normal"/>
    <w:link w:val="FooterChar"/>
    <w:uiPriority w:val="99"/>
    <w:unhideWhenUsed/>
    <w:rsid w:val="00BD6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922"/>
  </w:style>
  <w:style w:type="paragraph" w:styleId="ListParagraph">
    <w:name w:val="List Paragraph"/>
    <w:basedOn w:val="Normal"/>
    <w:uiPriority w:val="34"/>
    <w:qFormat/>
    <w:rsid w:val="0010606D"/>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D5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A28"/>
    <w:rPr>
      <w:rFonts w:ascii="Segoe UI" w:hAnsi="Segoe UI" w:cs="Segoe UI"/>
      <w:sz w:val="18"/>
      <w:szCs w:val="18"/>
    </w:rPr>
  </w:style>
  <w:style w:type="paragraph" w:customStyle="1" w:styleId="body">
    <w:name w:val="body"/>
    <w:aliases w:val="bd,b-heading 1/heading 2,b,heading1body-heading2body,Body,Body text,Letter Body,Memo Body,H5 txt bul"/>
    <w:basedOn w:val="Normal"/>
    <w:rsid w:val="00C9019D"/>
    <w:pPr>
      <w:widowControl/>
      <w:overflowPunct w:val="0"/>
      <w:autoSpaceDE w:val="0"/>
      <w:autoSpaceDN w:val="0"/>
      <w:spacing w:after="260" w:line="260" w:lineRule="atLeast"/>
      <w:jc w:val="both"/>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666D8"/>
    <w:rPr>
      <w:b/>
      <w:bCs/>
    </w:rPr>
  </w:style>
  <w:style w:type="character" w:customStyle="1" w:styleId="CommentSubjectChar">
    <w:name w:val="Comment Subject Char"/>
    <w:basedOn w:val="CommentTextChar"/>
    <w:link w:val="CommentSubject"/>
    <w:uiPriority w:val="99"/>
    <w:semiHidden/>
    <w:rsid w:val="000666D8"/>
    <w:rPr>
      <w:b/>
      <w:bCs/>
      <w:sz w:val="20"/>
      <w:szCs w:val="20"/>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rsid w:val="00306D83"/>
    <w:pPr>
      <w:widowControl/>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38107F"/>
  </w:style>
  <w:style w:type="character" w:customStyle="1" w:styleId="spellingerror">
    <w:name w:val="spellingerror"/>
    <w:basedOn w:val="DefaultParagraphFont"/>
    <w:rsid w:val="0038107F"/>
  </w:style>
  <w:style w:type="character" w:customStyle="1" w:styleId="contextualspellingandgrammarerror">
    <w:name w:val="contextualspellingandgrammarerror"/>
    <w:basedOn w:val="DefaultParagraphFont"/>
    <w:rsid w:val="0038107F"/>
  </w:style>
  <w:style w:type="character" w:customStyle="1" w:styleId="eop">
    <w:name w:val="eop"/>
    <w:basedOn w:val="DefaultParagraphFont"/>
    <w:rsid w:val="0038107F"/>
  </w:style>
  <w:style w:type="paragraph" w:customStyle="1" w:styleId="paragraph">
    <w:name w:val="paragraph"/>
    <w:basedOn w:val="Normal"/>
    <w:rsid w:val="0038107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ancedproofingissue">
    <w:name w:val="advancedproofingissue"/>
    <w:basedOn w:val="DefaultParagraphFont"/>
    <w:rsid w:val="002208C6"/>
  </w:style>
  <w:style w:type="paragraph" w:styleId="NormalWeb">
    <w:name w:val="Normal (Web)"/>
    <w:basedOn w:val="Normal"/>
    <w:uiPriority w:val="99"/>
    <w:semiHidden/>
    <w:unhideWhenUsed/>
    <w:rsid w:val="00FD48DF"/>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575BB3"/>
    <w:rPr>
      <w:color w:val="2B579A"/>
      <w:shd w:val="clear" w:color="auto" w:fill="E1DFDD"/>
    </w:rPr>
  </w:style>
  <w:style w:type="character" w:customStyle="1" w:styleId="cf01">
    <w:name w:val="cf01"/>
    <w:basedOn w:val="DefaultParagraphFont"/>
    <w:rsid w:val="00C235BF"/>
    <w:rPr>
      <w:rFonts w:ascii="Segoe UI" w:hAnsi="Segoe UI" w:cs="Segoe UI" w:hint="default"/>
      <w:sz w:val="18"/>
      <w:szCs w:val="18"/>
    </w:rPr>
  </w:style>
  <w:style w:type="paragraph" w:styleId="Revision">
    <w:name w:val="Revision"/>
    <w:hidden/>
    <w:uiPriority w:val="99"/>
    <w:semiHidden/>
    <w:rsid w:val="00413895"/>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2615">
      <w:bodyDiv w:val="1"/>
      <w:marLeft w:val="0"/>
      <w:marRight w:val="0"/>
      <w:marTop w:val="0"/>
      <w:marBottom w:val="0"/>
      <w:divBdr>
        <w:top w:val="none" w:sz="0" w:space="0" w:color="auto"/>
        <w:left w:val="none" w:sz="0" w:space="0" w:color="auto"/>
        <w:bottom w:val="none" w:sz="0" w:space="0" w:color="auto"/>
        <w:right w:val="none" w:sz="0" w:space="0" w:color="auto"/>
      </w:divBdr>
    </w:div>
    <w:div w:id="220942121">
      <w:bodyDiv w:val="1"/>
      <w:marLeft w:val="0"/>
      <w:marRight w:val="0"/>
      <w:marTop w:val="0"/>
      <w:marBottom w:val="0"/>
      <w:divBdr>
        <w:top w:val="none" w:sz="0" w:space="0" w:color="auto"/>
        <w:left w:val="none" w:sz="0" w:space="0" w:color="auto"/>
        <w:bottom w:val="none" w:sz="0" w:space="0" w:color="auto"/>
        <w:right w:val="none" w:sz="0" w:space="0" w:color="auto"/>
      </w:divBdr>
    </w:div>
    <w:div w:id="229121141">
      <w:bodyDiv w:val="1"/>
      <w:marLeft w:val="0"/>
      <w:marRight w:val="0"/>
      <w:marTop w:val="0"/>
      <w:marBottom w:val="0"/>
      <w:divBdr>
        <w:top w:val="none" w:sz="0" w:space="0" w:color="auto"/>
        <w:left w:val="none" w:sz="0" w:space="0" w:color="auto"/>
        <w:bottom w:val="none" w:sz="0" w:space="0" w:color="auto"/>
        <w:right w:val="none" w:sz="0" w:space="0" w:color="auto"/>
      </w:divBdr>
      <w:divsChild>
        <w:div w:id="53116523">
          <w:marLeft w:val="0"/>
          <w:marRight w:val="0"/>
          <w:marTop w:val="0"/>
          <w:marBottom w:val="0"/>
          <w:divBdr>
            <w:top w:val="none" w:sz="0" w:space="0" w:color="auto"/>
            <w:left w:val="none" w:sz="0" w:space="0" w:color="auto"/>
            <w:bottom w:val="none" w:sz="0" w:space="0" w:color="auto"/>
            <w:right w:val="none" w:sz="0" w:space="0" w:color="auto"/>
          </w:divBdr>
        </w:div>
        <w:div w:id="2021351688">
          <w:marLeft w:val="0"/>
          <w:marRight w:val="0"/>
          <w:marTop w:val="0"/>
          <w:marBottom w:val="0"/>
          <w:divBdr>
            <w:top w:val="none" w:sz="0" w:space="0" w:color="auto"/>
            <w:left w:val="none" w:sz="0" w:space="0" w:color="auto"/>
            <w:bottom w:val="none" w:sz="0" w:space="0" w:color="auto"/>
            <w:right w:val="none" w:sz="0" w:space="0" w:color="auto"/>
          </w:divBdr>
        </w:div>
      </w:divsChild>
    </w:div>
    <w:div w:id="235939763">
      <w:bodyDiv w:val="1"/>
      <w:marLeft w:val="0"/>
      <w:marRight w:val="0"/>
      <w:marTop w:val="0"/>
      <w:marBottom w:val="0"/>
      <w:divBdr>
        <w:top w:val="none" w:sz="0" w:space="0" w:color="auto"/>
        <w:left w:val="none" w:sz="0" w:space="0" w:color="auto"/>
        <w:bottom w:val="none" w:sz="0" w:space="0" w:color="auto"/>
        <w:right w:val="none" w:sz="0" w:space="0" w:color="auto"/>
      </w:divBdr>
      <w:divsChild>
        <w:div w:id="471990875">
          <w:marLeft w:val="0"/>
          <w:marRight w:val="0"/>
          <w:marTop w:val="0"/>
          <w:marBottom w:val="0"/>
          <w:divBdr>
            <w:top w:val="none" w:sz="0" w:space="0" w:color="auto"/>
            <w:left w:val="none" w:sz="0" w:space="0" w:color="auto"/>
            <w:bottom w:val="none" w:sz="0" w:space="0" w:color="auto"/>
            <w:right w:val="none" w:sz="0" w:space="0" w:color="auto"/>
          </w:divBdr>
        </w:div>
        <w:div w:id="482812975">
          <w:marLeft w:val="0"/>
          <w:marRight w:val="0"/>
          <w:marTop w:val="0"/>
          <w:marBottom w:val="0"/>
          <w:divBdr>
            <w:top w:val="none" w:sz="0" w:space="0" w:color="auto"/>
            <w:left w:val="none" w:sz="0" w:space="0" w:color="auto"/>
            <w:bottom w:val="none" w:sz="0" w:space="0" w:color="auto"/>
            <w:right w:val="none" w:sz="0" w:space="0" w:color="auto"/>
          </w:divBdr>
        </w:div>
        <w:div w:id="847014695">
          <w:marLeft w:val="0"/>
          <w:marRight w:val="0"/>
          <w:marTop w:val="0"/>
          <w:marBottom w:val="0"/>
          <w:divBdr>
            <w:top w:val="none" w:sz="0" w:space="0" w:color="auto"/>
            <w:left w:val="none" w:sz="0" w:space="0" w:color="auto"/>
            <w:bottom w:val="none" w:sz="0" w:space="0" w:color="auto"/>
            <w:right w:val="none" w:sz="0" w:space="0" w:color="auto"/>
          </w:divBdr>
        </w:div>
        <w:div w:id="1091047755">
          <w:marLeft w:val="0"/>
          <w:marRight w:val="0"/>
          <w:marTop w:val="0"/>
          <w:marBottom w:val="0"/>
          <w:divBdr>
            <w:top w:val="none" w:sz="0" w:space="0" w:color="auto"/>
            <w:left w:val="none" w:sz="0" w:space="0" w:color="auto"/>
            <w:bottom w:val="none" w:sz="0" w:space="0" w:color="auto"/>
            <w:right w:val="none" w:sz="0" w:space="0" w:color="auto"/>
          </w:divBdr>
        </w:div>
        <w:div w:id="1470979642">
          <w:marLeft w:val="0"/>
          <w:marRight w:val="0"/>
          <w:marTop w:val="0"/>
          <w:marBottom w:val="0"/>
          <w:divBdr>
            <w:top w:val="none" w:sz="0" w:space="0" w:color="auto"/>
            <w:left w:val="none" w:sz="0" w:space="0" w:color="auto"/>
            <w:bottom w:val="none" w:sz="0" w:space="0" w:color="auto"/>
            <w:right w:val="none" w:sz="0" w:space="0" w:color="auto"/>
          </w:divBdr>
        </w:div>
        <w:div w:id="1803696036">
          <w:marLeft w:val="0"/>
          <w:marRight w:val="0"/>
          <w:marTop w:val="0"/>
          <w:marBottom w:val="0"/>
          <w:divBdr>
            <w:top w:val="none" w:sz="0" w:space="0" w:color="auto"/>
            <w:left w:val="none" w:sz="0" w:space="0" w:color="auto"/>
            <w:bottom w:val="none" w:sz="0" w:space="0" w:color="auto"/>
            <w:right w:val="none" w:sz="0" w:space="0" w:color="auto"/>
          </w:divBdr>
        </w:div>
        <w:div w:id="1921139891">
          <w:marLeft w:val="0"/>
          <w:marRight w:val="0"/>
          <w:marTop w:val="0"/>
          <w:marBottom w:val="0"/>
          <w:divBdr>
            <w:top w:val="none" w:sz="0" w:space="0" w:color="auto"/>
            <w:left w:val="none" w:sz="0" w:space="0" w:color="auto"/>
            <w:bottom w:val="none" w:sz="0" w:space="0" w:color="auto"/>
            <w:right w:val="none" w:sz="0" w:space="0" w:color="auto"/>
          </w:divBdr>
        </w:div>
      </w:divsChild>
    </w:div>
    <w:div w:id="309407723">
      <w:bodyDiv w:val="1"/>
      <w:marLeft w:val="0"/>
      <w:marRight w:val="0"/>
      <w:marTop w:val="0"/>
      <w:marBottom w:val="0"/>
      <w:divBdr>
        <w:top w:val="none" w:sz="0" w:space="0" w:color="auto"/>
        <w:left w:val="none" w:sz="0" w:space="0" w:color="auto"/>
        <w:bottom w:val="none" w:sz="0" w:space="0" w:color="auto"/>
        <w:right w:val="none" w:sz="0" w:space="0" w:color="auto"/>
      </w:divBdr>
      <w:divsChild>
        <w:div w:id="364450200">
          <w:marLeft w:val="0"/>
          <w:marRight w:val="0"/>
          <w:marTop w:val="0"/>
          <w:marBottom w:val="0"/>
          <w:divBdr>
            <w:top w:val="none" w:sz="0" w:space="0" w:color="auto"/>
            <w:left w:val="none" w:sz="0" w:space="0" w:color="auto"/>
            <w:bottom w:val="none" w:sz="0" w:space="0" w:color="auto"/>
            <w:right w:val="none" w:sz="0" w:space="0" w:color="auto"/>
          </w:divBdr>
        </w:div>
        <w:div w:id="617296402">
          <w:marLeft w:val="0"/>
          <w:marRight w:val="0"/>
          <w:marTop w:val="0"/>
          <w:marBottom w:val="0"/>
          <w:divBdr>
            <w:top w:val="none" w:sz="0" w:space="0" w:color="auto"/>
            <w:left w:val="none" w:sz="0" w:space="0" w:color="auto"/>
            <w:bottom w:val="none" w:sz="0" w:space="0" w:color="auto"/>
            <w:right w:val="none" w:sz="0" w:space="0" w:color="auto"/>
          </w:divBdr>
        </w:div>
        <w:div w:id="1904558772">
          <w:marLeft w:val="0"/>
          <w:marRight w:val="0"/>
          <w:marTop w:val="0"/>
          <w:marBottom w:val="0"/>
          <w:divBdr>
            <w:top w:val="none" w:sz="0" w:space="0" w:color="auto"/>
            <w:left w:val="none" w:sz="0" w:space="0" w:color="auto"/>
            <w:bottom w:val="none" w:sz="0" w:space="0" w:color="auto"/>
            <w:right w:val="none" w:sz="0" w:space="0" w:color="auto"/>
          </w:divBdr>
        </w:div>
      </w:divsChild>
    </w:div>
    <w:div w:id="927152428">
      <w:bodyDiv w:val="1"/>
      <w:marLeft w:val="0"/>
      <w:marRight w:val="0"/>
      <w:marTop w:val="0"/>
      <w:marBottom w:val="0"/>
      <w:divBdr>
        <w:top w:val="none" w:sz="0" w:space="0" w:color="auto"/>
        <w:left w:val="none" w:sz="0" w:space="0" w:color="auto"/>
        <w:bottom w:val="none" w:sz="0" w:space="0" w:color="auto"/>
        <w:right w:val="none" w:sz="0" w:space="0" w:color="auto"/>
      </w:divBdr>
    </w:div>
    <w:div w:id="1313023219">
      <w:bodyDiv w:val="1"/>
      <w:marLeft w:val="0"/>
      <w:marRight w:val="0"/>
      <w:marTop w:val="0"/>
      <w:marBottom w:val="0"/>
      <w:divBdr>
        <w:top w:val="none" w:sz="0" w:space="0" w:color="auto"/>
        <w:left w:val="none" w:sz="0" w:space="0" w:color="auto"/>
        <w:bottom w:val="none" w:sz="0" w:space="0" w:color="auto"/>
        <w:right w:val="none" w:sz="0" w:space="0" w:color="auto"/>
      </w:divBdr>
      <w:divsChild>
        <w:div w:id="447896678">
          <w:marLeft w:val="0"/>
          <w:marRight w:val="0"/>
          <w:marTop w:val="0"/>
          <w:marBottom w:val="0"/>
          <w:divBdr>
            <w:top w:val="none" w:sz="0" w:space="0" w:color="auto"/>
            <w:left w:val="none" w:sz="0" w:space="0" w:color="auto"/>
            <w:bottom w:val="none" w:sz="0" w:space="0" w:color="auto"/>
            <w:right w:val="none" w:sz="0" w:space="0" w:color="auto"/>
          </w:divBdr>
        </w:div>
        <w:div w:id="1089348277">
          <w:marLeft w:val="0"/>
          <w:marRight w:val="0"/>
          <w:marTop w:val="0"/>
          <w:marBottom w:val="0"/>
          <w:divBdr>
            <w:top w:val="none" w:sz="0" w:space="0" w:color="auto"/>
            <w:left w:val="none" w:sz="0" w:space="0" w:color="auto"/>
            <w:bottom w:val="none" w:sz="0" w:space="0" w:color="auto"/>
            <w:right w:val="none" w:sz="0" w:space="0" w:color="auto"/>
          </w:divBdr>
        </w:div>
      </w:divsChild>
    </w:div>
    <w:div w:id="1336224924">
      <w:bodyDiv w:val="1"/>
      <w:marLeft w:val="0"/>
      <w:marRight w:val="0"/>
      <w:marTop w:val="0"/>
      <w:marBottom w:val="0"/>
      <w:divBdr>
        <w:top w:val="none" w:sz="0" w:space="0" w:color="auto"/>
        <w:left w:val="none" w:sz="0" w:space="0" w:color="auto"/>
        <w:bottom w:val="none" w:sz="0" w:space="0" w:color="auto"/>
        <w:right w:val="none" w:sz="0" w:space="0" w:color="auto"/>
      </w:divBdr>
    </w:div>
    <w:div w:id="1486320431">
      <w:bodyDiv w:val="1"/>
      <w:marLeft w:val="0"/>
      <w:marRight w:val="0"/>
      <w:marTop w:val="0"/>
      <w:marBottom w:val="0"/>
      <w:divBdr>
        <w:top w:val="none" w:sz="0" w:space="0" w:color="auto"/>
        <w:left w:val="none" w:sz="0" w:space="0" w:color="auto"/>
        <w:bottom w:val="none" w:sz="0" w:space="0" w:color="auto"/>
        <w:right w:val="none" w:sz="0" w:space="0" w:color="auto"/>
      </w:divBdr>
    </w:div>
    <w:div w:id="1796827374">
      <w:bodyDiv w:val="1"/>
      <w:marLeft w:val="0"/>
      <w:marRight w:val="0"/>
      <w:marTop w:val="0"/>
      <w:marBottom w:val="0"/>
      <w:divBdr>
        <w:top w:val="none" w:sz="0" w:space="0" w:color="auto"/>
        <w:left w:val="none" w:sz="0" w:space="0" w:color="auto"/>
        <w:bottom w:val="none" w:sz="0" w:space="0" w:color="auto"/>
        <w:right w:val="none" w:sz="0" w:space="0" w:color="auto"/>
      </w:divBdr>
      <w:divsChild>
        <w:div w:id="572085395">
          <w:marLeft w:val="0"/>
          <w:marRight w:val="0"/>
          <w:marTop w:val="0"/>
          <w:marBottom w:val="0"/>
          <w:divBdr>
            <w:top w:val="none" w:sz="0" w:space="0" w:color="auto"/>
            <w:left w:val="none" w:sz="0" w:space="0" w:color="auto"/>
            <w:bottom w:val="none" w:sz="0" w:space="0" w:color="auto"/>
            <w:right w:val="none" w:sz="0" w:space="0" w:color="auto"/>
          </w:divBdr>
        </w:div>
        <w:div w:id="649755108">
          <w:marLeft w:val="0"/>
          <w:marRight w:val="0"/>
          <w:marTop w:val="0"/>
          <w:marBottom w:val="0"/>
          <w:divBdr>
            <w:top w:val="none" w:sz="0" w:space="0" w:color="auto"/>
            <w:left w:val="none" w:sz="0" w:space="0" w:color="auto"/>
            <w:bottom w:val="none" w:sz="0" w:space="0" w:color="auto"/>
            <w:right w:val="none" w:sz="0" w:space="0" w:color="auto"/>
          </w:divBdr>
        </w:div>
        <w:div w:id="687096185">
          <w:marLeft w:val="0"/>
          <w:marRight w:val="0"/>
          <w:marTop w:val="0"/>
          <w:marBottom w:val="0"/>
          <w:divBdr>
            <w:top w:val="none" w:sz="0" w:space="0" w:color="auto"/>
            <w:left w:val="none" w:sz="0" w:space="0" w:color="auto"/>
            <w:bottom w:val="none" w:sz="0" w:space="0" w:color="auto"/>
            <w:right w:val="none" w:sz="0" w:space="0" w:color="auto"/>
          </w:divBdr>
        </w:div>
        <w:div w:id="1301308304">
          <w:marLeft w:val="0"/>
          <w:marRight w:val="0"/>
          <w:marTop w:val="0"/>
          <w:marBottom w:val="0"/>
          <w:divBdr>
            <w:top w:val="none" w:sz="0" w:space="0" w:color="auto"/>
            <w:left w:val="none" w:sz="0" w:space="0" w:color="auto"/>
            <w:bottom w:val="none" w:sz="0" w:space="0" w:color="auto"/>
            <w:right w:val="none" w:sz="0" w:space="0" w:color="auto"/>
          </w:divBdr>
        </w:div>
        <w:div w:id="16586054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documenttasks/documenttasks1.xml><?xml version="1.0" encoding="utf-8"?>
<t:Tasks xmlns:t="http://schemas.microsoft.com/office/tasks/2019/documenttasks" xmlns:oel="http://schemas.microsoft.com/office/2019/extlst">
  <t:Task id="{28548FD3-2697-417C-A2B8-15823D78148F}">
    <t:Anchor>
      <t:Comment id="661111541"/>
    </t:Anchor>
    <t:History>
      <t:Event id="{A9C94355-62D4-4E5D-8F34-467EF26E2264}" time="2023-01-10T08:56:53.545Z">
        <t:Attribution userId="S::kgrebniak@iom.int::83a8fd40-abc9-4b00-af7d-fc50fab86a88" userProvider="AD" userName="GREBNIAK Kateryna"/>
        <t:Anchor>
          <t:Comment id="661111541"/>
        </t:Anchor>
        <t:Create/>
      </t:Event>
      <t:Event id="{3A913A33-FA50-410D-A0D7-171FA35C67E1}" time="2023-01-10T08:56:53.545Z">
        <t:Attribution userId="S::kgrebniak@iom.int::83a8fd40-abc9-4b00-af7d-fc50fab86a88" userProvider="AD" userName="GREBNIAK Kateryna"/>
        <t:Anchor>
          <t:Comment id="661111541"/>
        </t:Anchor>
        <t:Assign userId="S::nyashyna@iom.int::3968225d-a60d-4dfb-9549-1bca406954bf" userProvider="AD" userName="YASHYNA Nadiia"/>
      </t:Event>
      <t:Event id="{6C4104AC-3004-4D8C-8C98-FDE03C17693E}" time="2023-01-10T08:56:53.545Z">
        <t:Attribution userId="S::kgrebniak@iom.int::83a8fd40-abc9-4b00-af7d-fc50fab86a88" userProvider="AD" userName="GREBNIAK Kateryna"/>
        <t:Anchor>
          <t:Comment id="661111541"/>
        </t:Anchor>
        <t:SetTitle title="@YASHYNA Nadiia Dear Nadiia, would you please kindly review this chapter and adapt to tender needs. Thank you "/>
      </t:Event>
      <t:Event id="{17D39660-8951-4A5B-A13D-4F7DA7C9D2A7}" time="2023-01-10T08:57:24.5Z">
        <t:Attribution userId="S::kgrebniak@iom.int::83a8fd40-abc9-4b00-af7d-fc50fab86a88" userProvider="AD" userName="GREBNIAK Kateryna"/>
        <t:Progress percentComplete="100"/>
      </t:Event>
      <t:Event id="{A38953B8-BFE7-464E-B61C-1D004CFDE5A4}" time="2023-01-10T08:57:37.48Z">
        <t:Attribution userId="S::kgrebniak@iom.int::83a8fd40-abc9-4b00-af7d-fc50fab86a88" userProvider="AD" userName="GREBNIAK Kateryna"/>
        <t:Progress percentComplete="0"/>
      </t:Event>
    </t:History>
  </t:Task>
  <t:Task id="{47B19F65-A997-4461-88A0-651DC6A88759}">
    <t:Anchor>
      <t:Comment id="1590369950"/>
    </t:Anchor>
    <t:History>
      <t:Event id="{9ADC72B8-5DA2-46C3-9D07-3FA73745884A}" time="2023-04-11T12:23:18.293Z">
        <t:Attribution userId="S::mkoliada@iom.int::0f54eda3-83de-49a2-910c-3f5c08ab78f7" userProvider="AD" userName="KOLIADA Maksym"/>
        <t:Anchor>
          <t:Comment id="1590369950"/>
        </t:Anchor>
        <t:Create/>
      </t:Event>
      <t:Event id="{03FF41DF-2637-44F5-8D8B-0FF84660661E}" time="2023-04-11T12:23:18.293Z">
        <t:Attribution userId="S::mkoliada@iom.int::0f54eda3-83de-49a2-910c-3f5c08ab78f7" userProvider="AD" userName="KOLIADA Maksym"/>
        <t:Anchor>
          <t:Comment id="1590369950"/>
        </t:Anchor>
        <t:Assign userId="S::mrix@iom.int::6ad0379a-078a-489b-9397-1a352b5a0a3c" userProvider="AD" userName="RIX Meredydd Rowan"/>
      </t:Event>
      <t:Event id="{CD38659E-BEC3-4F1F-85B4-33631E0B4979}" time="2023-04-11T12:23:18.293Z">
        <t:Attribution userId="S::mkoliada@iom.int::0f54eda3-83de-49a2-910c-3f5c08ab78f7" userProvider="AD" userName="KOLIADA Maksym"/>
        <t:Anchor>
          <t:Comment id="1590369950"/>
        </t:Anchor>
        <t:SetTitle title="@RIX Meredydd Rowan Is there any description on how we want IPs to help us with : Construction Repair; Maintaining Assessments; Technical Supervision;  Maybe there is a proposal related to these activitie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e0feda-0241-41fd-b094-2cab0e277783">
      <Terms xmlns="http://schemas.microsoft.com/office/infopath/2007/PartnerControls"/>
    </lcf76f155ced4ddcb4097134ff3c332f>
    <TaxCatchAll xmlns="ee8a0f1f-092d-4910-914b-ce117c97006c" xsi:nil="true"/>
    <SharedWithUsers xmlns="ee8a0f1f-092d-4910-914b-ce117c97006c">
      <UserInfo>
        <DisplayName>GREBNIAK Kateryna</DisplayName>
        <AccountId>173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F96BBF83F46343A24DBE8A937FD027" ma:contentTypeVersion="16" ma:contentTypeDescription="Create a new document." ma:contentTypeScope="" ma:versionID="592adab9162eb3af464081e0562a36ab">
  <xsd:schema xmlns:xsd="http://www.w3.org/2001/XMLSchema" xmlns:xs="http://www.w3.org/2001/XMLSchema" xmlns:p="http://schemas.microsoft.com/office/2006/metadata/properties" xmlns:ns2="0fe0feda-0241-41fd-b094-2cab0e277783" xmlns:ns3="ee8a0f1f-092d-4910-914b-ce117c97006c" targetNamespace="http://schemas.microsoft.com/office/2006/metadata/properties" ma:root="true" ma:fieldsID="dbf170fdb7d8ee2781f796ac043d100d" ns2:_="" ns3:_="">
    <xsd:import namespace="0fe0feda-0241-41fd-b094-2cab0e277783"/>
    <xsd:import namespace="ee8a0f1f-092d-4910-914b-ce117c97006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0feda-0241-41fd-b094-2cab0e277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8a0f1f-092d-4910-914b-ce117c9700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120766-8574-432e-a9be-d1c8d46398d4}" ma:internalName="TaxCatchAll" ma:showField="CatchAllData" ma:web="ee8a0f1f-092d-4910-914b-ce117c9700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00E02F-93B8-42CD-84B7-BE6D691E8403}">
  <ds:schemaRefs>
    <ds:schemaRef ds:uri="http://schemas.microsoft.com/sharepoint/v3/contenttype/forms"/>
  </ds:schemaRefs>
</ds:datastoreItem>
</file>

<file path=customXml/itemProps2.xml><?xml version="1.0" encoding="utf-8"?>
<ds:datastoreItem xmlns:ds="http://schemas.openxmlformats.org/officeDocument/2006/customXml" ds:itemID="{43CB0D3C-6853-4BAD-9680-12E7FD05016E}">
  <ds:schemaRefs>
    <ds:schemaRef ds:uri="http://schemas.openxmlformats.org/officeDocument/2006/bibliography"/>
  </ds:schemaRefs>
</ds:datastoreItem>
</file>

<file path=customXml/itemProps3.xml><?xml version="1.0" encoding="utf-8"?>
<ds:datastoreItem xmlns:ds="http://schemas.openxmlformats.org/officeDocument/2006/customXml" ds:itemID="{FBABE3AE-7B32-4962-9766-104733209CF8}">
  <ds:schemaRefs>
    <ds:schemaRef ds:uri="0fe0feda-0241-41fd-b094-2cab0e277783"/>
    <ds:schemaRef ds:uri="http://purl.org/dc/dcmitype/"/>
    <ds:schemaRef ds:uri="ee8a0f1f-092d-4910-914b-ce117c97006c"/>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C7B8AE0-6FEA-4AFF-B88D-41F765228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0feda-0241-41fd-b094-2cab0e277783"/>
    <ds:schemaRef ds:uri="ee8a0f1f-092d-4910-914b-ce117c970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1966</Words>
  <Characters>11211</Characters>
  <Application>Microsoft Office Word</Application>
  <DocSecurity>4</DocSecurity>
  <Lines>93</Lines>
  <Paragraphs>26</Paragraphs>
  <ScaleCrop>false</ScaleCrop>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Call for Expression of Interest Toolkit</dc:title>
  <dc:subject>(unspecified)</dc:subject>
  <dc:creator>(anonymous)</dc:creator>
  <cp:keywords/>
  <cp:lastModifiedBy>GREBNIAK Kateryna</cp:lastModifiedBy>
  <cp:revision>286</cp:revision>
  <dcterms:created xsi:type="dcterms:W3CDTF">2023-01-26T21:12:00Z</dcterms:created>
  <dcterms:modified xsi:type="dcterms:W3CDTF">2023-05-12T18:59:00Z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LastSaved">
    <vt:filetime>2021-04-12T00:00:00Z</vt:filetime>
  </property>
  <property fmtid="{D5CDD505-2E9C-101B-9397-08002B2CF9AE}" pid="4" name="MSIP_Label_65b15e2b-c6d2-488b-8aea-978109a77633_Enabled">
    <vt:lpwstr>true</vt:lpwstr>
  </property>
  <property fmtid="{D5CDD505-2E9C-101B-9397-08002B2CF9AE}" pid="5" name="MSIP_Label_65b15e2b-c6d2-488b-8aea-978109a77633_SetDate">
    <vt:lpwstr>2021-04-12T12:14:35Z</vt:lpwstr>
  </property>
  <property fmtid="{D5CDD505-2E9C-101B-9397-08002B2CF9AE}" pid="6" name="MSIP_Label_65b15e2b-c6d2-488b-8aea-978109a77633_Method">
    <vt:lpwstr>Privileged</vt:lpwstr>
  </property>
  <property fmtid="{D5CDD505-2E9C-101B-9397-08002B2CF9AE}" pid="7" name="MSIP_Label_65b15e2b-c6d2-488b-8aea-978109a77633_Name">
    <vt:lpwstr>IOMLb0010IN123173</vt:lpwstr>
  </property>
  <property fmtid="{D5CDD505-2E9C-101B-9397-08002B2CF9AE}" pid="8" name="MSIP_Label_65b15e2b-c6d2-488b-8aea-978109a77633_SiteId">
    <vt:lpwstr>1588262d-23fb-43b4-bd6e-bce49c8e6186</vt:lpwstr>
  </property>
  <property fmtid="{D5CDD505-2E9C-101B-9397-08002B2CF9AE}" pid="9" name="MSIP_Label_65b15e2b-c6d2-488b-8aea-978109a77633_ActionId">
    <vt:lpwstr>54bcb6a7-a6bb-4158-9027-7661598ea207</vt:lpwstr>
  </property>
  <property fmtid="{D5CDD505-2E9C-101B-9397-08002B2CF9AE}" pid="10" name="MSIP_Label_65b15e2b-c6d2-488b-8aea-978109a77633_ContentBits">
    <vt:lpwstr>0</vt:lpwstr>
  </property>
  <property fmtid="{D5CDD505-2E9C-101B-9397-08002B2CF9AE}" pid="11" name="ContentTypeId">
    <vt:lpwstr>0x0101003DF96BBF83F46343A24DBE8A937FD027</vt:lpwstr>
  </property>
  <property fmtid="{D5CDD505-2E9C-101B-9397-08002B2CF9AE}" pid="12" name="MediaServiceImageTags">
    <vt:lpwstr/>
  </property>
</Properties>
</file>